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461" w:rsidRDefault="00FD0567">
      <w:pPr>
        <w:pStyle w:val="a4"/>
        <w:spacing w:beforeLines="50" w:before="156" w:line="360" w:lineRule="auto"/>
        <w:ind w:left="0"/>
        <w:jc w:val="center"/>
        <w:rPr>
          <w:rFonts w:ascii="方正小标宋简体" w:eastAsia="方正小标宋简体" w:hAnsi="Times New Roman"/>
          <w:sz w:val="36"/>
          <w:lang w:eastAsia="zh-CN"/>
        </w:rPr>
      </w:pPr>
      <w:bookmarkStart w:id="0" w:name="_GoBack"/>
      <w:bookmarkEnd w:id="0"/>
      <w:r>
        <w:rPr>
          <w:rFonts w:ascii="方正小标宋简体" w:eastAsia="方正小标宋简体" w:hAnsi="方正小标宋简体" w:cs="方正小标宋简体" w:hint="eastAsia"/>
          <w:sz w:val="40"/>
          <w:szCs w:val="40"/>
          <w:lang w:eastAsia="zh-CN"/>
        </w:rPr>
        <w:t>交通运输行业标准管理办法</w:t>
      </w:r>
    </w:p>
    <w:p w:rsidR="00A07461" w:rsidRDefault="00A07461">
      <w:pPr>
        <w:rPr>
          <w:sz w:val="28"/>
          <w:szCs w:val="24"/>
        </w:rPr>
      </w:pPr>
    </w:p>
    <w:p w:rsidR="00A07461" w:rsidRDefault="00FD0567">
      <w:pPr>
        <w:jc w:val="center"/>
        <w:outlineLvl w:val="0"/>
        <w:rPr>
          <w:rFonts w:ascii="黑体" w:eastAsia="黑体" w:hAnsi="黑体" w:cs="Times New Roman"/>
          <w:b/>
          <w:sz w:val="32"/>
          <w:szCs w:val="24"/>
        </w:rPr>
      </w:pPr>
      <w:r>
        <w:rPr>
          <w:rFonts w:ascii="黑体" w:eastAsia="黑体" w:hAnsi="黑体" w:cs="Times New Roman" w:hint="eastAsia"/>
          <w:b/>
          <w:sz w:val="32"/>
          <w:szCs w:val="24"/>
        </w:rPr>
        <w:t>第一章</w:t>
      </w:r>
      <w:r>
        <w:rPr>
          <w:rFonts w:ascii="黑体" w:eastAsia="黑体" w:hAnsi="黑体" w:cs="Times New Roman"/>
          <w:b/>
          <w:sz w:val="32"/>
          <w:szCs w:val="24"/>
        </w:rPr>
        <w:t xml:space="preserve">  </w:t>
      </w:r>
      <w:r>
        <w:rPr>
          <w:rFonts w:ascii="黑体" w:eastAsia="黑体" w:hAnsi="黑体" w:cs="Times New Roman" w:hint="eastAsia"/>
          <w:b/>
          <w:sz w:val="32"/>
          <w:szCs w:val="24"/>
        </w:rPr>
        <w:t>总则</w:t>
      </w:r>
    </w:p>
    <w:p w:rsidR="00A07461" w:rsidRDefault="00FD0567">
      <w:pPr>
        <w:pStyle w:val="ac"/>
        <w:numPr>
          <w:ilvl w:val="2"/>
          <w:numId w:val="1"/>
        </w:numPr>
        <w:ind w:left="0" w:firstLineChars="0" w:firstLine="71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为加强交通运输行业标准的管理，提高标准制修订工作质量与效率，根据《中华人民共和国标准化法》，以及《行业标准管理办法》《交通运输标准化管理办法》等，制定本办法。</w:t>
      </w:r>
    </w:p>
    <w:p w:rsidR="00A07461" w:rsidRDefault="00FD0567">
      <w:pPr>
        <w:pStyle w:val="ac"/>
        <w:numPr>
          <w:ilvl w:val="2"/>
          <w:numId w:val="1"/>
        </w:numPr>
        <w:ind w:left="0" w:firstLineChars="0" w:firstLine="71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交通运输行业标准（以下简称行业标准）的立项、组织编制、审批、发布及实施监督，适用本办法。</w:t>
      </w:r>
    </w:p>
    <w:p w:rsidR="00A07461" w:rsidRDefault="00FD0567">
      <w:pPr>
        <w:pStyle w:val="ac"/>
        <w:numPr>
          <w:ilvl w:val="2"/>
          <w:numId w:val="1"/>
        </w:numPr>
        <w:ind w:left="0" w:firstLine="64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行业标准是指需要在交通运输行业范围内统一的，以科学技术和实践经验为基础，对工程建设、重要产品</w:t>
      </w:r>
      <w:r>
        <w:rPr>
          <w:rFonts w:ascii="仿宋_GB2312" w:eastAsia="仿宋_GB2312" w:hAnsi="Times New Roman" w:cs="Times New Roman" w:hint="eastAsia"/>
          <w:sz w:val="32"/>
          <w:szCs w:val="32"/>
          <w:lang w:val="en"/>
        </w:rPr>
        <w:t>和设施设备</w:t>
      </w:r>
      <w:r>
        <w:rPr>
          <w:rFonts w:ascii="仿宋_GB2312" w:eastAsia="仿宋_GB2312" w:hAnsi="Times New Roman" w:cs="Times New Roman" w:hint="eastAsia"/>
          <w:sz w:val="32"/>
          <w:szCs w:val="32"/>
        </w:rPr>
        <w:t>、行业服务和管理提出的技术要求。</w:t>
      </w:r>
    </w:p>
    <w:p w:rsidR="00A07461" w:rsidRDefault="00FD0567">
      <w:pPr>
        <w:pStyle w:val="ac"/>
        <w:numPr>
          <w:ilvl w:val="2"/>
          <w:numId w:val="1"/>
        </w:numPr>
        <w:ind w:left="0" w:firstLine="64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行业标准是推荐性标准。法律、行政法规和国务院决定另有规定的，从其规定。</w:t>
      </w:r>
    </w:p>
    <w:p w:rsidR="00A07461" w:rsidRDefault="00FD0567">
      <w:pPr>
        <w:pStyle w:val="ac"/>
        <w:numPr>
          <w:ilvl w:val="2"/>
          <w:numId w:val="1"/>
        </w:numPr>
        <w:ind w:left="0" w:firstLine="64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制定行业标准应当在科学技术研究成果和社会实践</w:t>
      </w:r>
      <w:r>
        <w:rPr>
          <w:rFonts w:ascii="仿宋_GB2312" w:eastAsia="仿宋_GB2312" w:hAnsi="Times New Roman" w:cs="Times New Roman" w:hint="eastAsia"/>
          <w:sz w:val="32"/>
          <w:szCs w:val="32"/>
        </w:rPr>
        <w:t>经验的基础上，保证行业标准的科学性、规范性、时效性，做到技术上先进、应用上可靠、经济上合理。</w:t>
      </w:r>
    </w:p>
    <w:p w:rsidR="00A07461" w:rsidRDefault="00FD0567">
      <w:pPr>
        <w:pStyle w:val="ac"/>
        <w:numPr>
          <w:ilvl w:val="2"/>
          <w:numId w:val="1"/>
        </w:numPr>
        <w:ind w:left="0" w:firstLine="64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行业标准的技术要求不得低于强制性国家标准的相关要求，应当与有关国家标准和行业标准协调配套。</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禁止在行业标准中规定资质资格、认可认证、审批登记、评比达标、监管主体和职责等事项。</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禁止利用行业标准实施妨碍商品、服务自由流通等排除、</w:t>
      </w:r>
      <w:r>
        <w:rPr>
          <w:rFonts w:ascii="仿宋_GB2312" w:eastAsia="仿宋_GB2312" w:hAnsi="Times New Roman" w:cs="Times New Roman" w:hint="eastAsia"/>
          <w:sz w:val="32"/>
          <w:szCs w:val="32"/>
        </w:rPr>
        <w:lastRenderedPageBreak/>
        <w:t>限制市场竞争的行为。</w:t>
      </w:r>
    </w:p>
    <w:p w:rsidR="00A07461" w:rsidRDefault="00FD0567">
      <w:pPr>
        <w:pStyle w:val="ac"/>
        <w:numPr>
          <w:ilvl w:val="2"/>
          <w:numId w:val="1"/>
        </w:numPr>
        <w:ind w:left="0" w:firstLine="64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行业标准由交通运输部组织制定并批准颁布。制定行业标准的程序一般包括：立项、起草、征求意见、审查、审批、编号、发布、出版、备案。</w:t>
      </w:r>
    </w:p>
    <w:p w:rsidR="00A07461" w:rsidRDefault="00FD0567">
      <w:pPr>
        <w:pStyle w:val="ac"/>
        <w:numPr>
          <w:ilvl w:val="2"/>
          <w:numId w:val="1"/>
        </w:numPr>
        <w:ind w:left="0" w:firstLine="64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交通运输部标准化主管机构负责综合交通</w:t>
      </w:r>
      <w:r>
        <w:rPr>
          <w:rFonts w:ascii="仿宋_GB2312" w:eastAsia="仿宋_GB2312" w:hAnsi="Times New Roman" w:cs="Times New Roman" w:hint="eastAsia"/>
          <w:sz w:val="32"/>
          <w:szCs w:val="32"/>
        </w:rPr>
        <w:t>运输、公路水运行业标准（工程建设标准除外）管理工作。交通运输部公路工程、水运工程行业标准主管机构分别负责公路、水运工程建设行业标准管理工作。交通运输部标准化主管机构和公路工程、水运工程行业标准主管机构以下</w:t>
      </w:r>
      <w:proofErr w:type="gramStart"/>
      <w:r>
        <w:rPr>
          <w:rFonts w:ascii="仿宋_GB2312" w:eastAsia="仿宋_GB2312" w:hAnsi="Times New Roman" w:cs="Times New Roman" w:hint="eastAsia"/>
          <w:sz w:val="32"/>
          <w:szCs w:val="32"/>
        </w:rPr>
        <w:t>统称部</w:t>
      </w:r>
      <w:proofErr w:type="gramEnd"/>
      <w:r>
        <w:rPr>
          <w:rFonts w:ascii="仿宋_GB2312" w:eastAsia="仿宋_GB2312" w:hAnsi="Times New Roman" w:cs="Times New Roman" w:hint="eastAsia"/>
          <w:sz w:val="32"/>
          <w:szCs w:val="32"/>
        </w:rPr>
        <w:t>标准管理机构。</w:t>
      </w:r>
    </w:p>
    <w:p w:rsidR="00A07461" w:rsidRDefault="00FD0567">
      <w:pPr>
        <w:pStyle w:val="ac"/>
        <w:numPr>
          <w:ilvl w:val="2"/>
          <w:numId w:val="1"/>
        </w:numPr>
        <w:ind w:left="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交通运输部有关业务管理机构（以下</w:t>
      </w:r>
      <w:proofErr w:type="gramStart"/>
      <w:r>
        <w:rPr>
          <w:rFonts w:ascii="仿宋_GB2312" w:eastAsia="仿宋_GB2312" w:hAnsi="Times New Roman" w:cs="Times New Roman" w:hint="eastAsia"/>
          <w:sz w:val="32"/>
          <w:szCs w:val="32"/>
        </w:rPr>
        <w:t>简称部</w:t>
      </w:r>
      <w:proofErr w:type="gramEnd"/>
      <w:r>
        <w:rPr>
          <w:rFonts w:ascii="仿宋_GB2312" w:eastAsia="仿宋_GB2312" w:hAnsi="Times New Roman" w:cs="Times New Roman" w:hint="eastAsia"/>
          <w:sz w:val="32"/>
          <w:szCs w:val="32"/>
        </w:rPr>
        <w:t>业务管理机构）负责本专业领域行业标准制定和实施工作的业务指导，提出制定需求建议和立项评估意见。</w:t>
      </w:r>
    </w:p>
    <w:p w:rsidR="00A07461" w:rsidRDefault="00FD0567">
      <w:pPr>
        <w:pStyle w:val="ac"/>
        <w:numPr>
          <w:ilvl w:val="2"/>
          <w:numId w:val="1"/>
        </w:numPr>
        <w:ind w:left="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交通运输部委托交通运输领域各专业标准化技术委员会或分技术委员会（以下简称标委会）归口管理本专业领域行业标准，包括组织行业标准的起草、征求意见、技术审</w:t>
      </w:r>
      <w:r>
        <w:rPr>
          <w:rFonts w:ascii="仿宋_GB2312" w:eastAsia="仿宋_GB2312" w:hAnsi="Times New Roman" w:cs="Times New Roman" w:hint="eastAsia"/>
          <w:sz w:val="32"/>
          <w:szCs w:val="32"/>
        </w:rPr>
        <w:t>查及复审等。未成</w:t>
      </w:r>
      <w:proofErr w:type="gramStart"/>
      <w:r>
        <w:rPr>
          <w:rFonts w:ascii="仿宋_GB2312" w:eastAsia="仿宋_GB2312" w:hAnsi="Times New Roman" w:cs="Times New Roman" w:hint="eastAsia"/>
          <w:sz w:val="32"/>
          <w:szCs w:val="32"/>
        </w:rPr>
        <w:t>立标委</w:t>
      </w:r>
      <w:proofErr w:type="gramEnd"/>
      <w:r>
        <w:rPr>
          <w:rFonts w:ascii="仿宋_GB2312" w:eastAsia="仿宋_GB2312" w:hAnsi="Times New Roman" w:cs="Times New Roman" w:hint="eastAsia"/>
          <w:sz w:val="32"/>
          <w:szCs w:val="32"/>
        </w:rPr>
        <w:t>会的，由该领域的部业务管理机构归口管理。归口管理行业标准的单位和机构以下统称标准技术归口单位。</w:t>
      </w:r>
    </w:p>
    <w:p w:rsidR="00A07461" w:rsidRDefault="00FD0567">
      <w:pPr>
        <w:pStyle w:val="ac"/>
        <w:numPr>
          <w:ilvl w:val="2"/>
          <w:numId w:val="1"/>
        </w:numPr>
        <w:ind w:left="0" w:firstLineChars="0" w:firstLine="709"/>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交通运输部委托技术支持单位成立交通标准审查组或专家组，负责行业标准的形式审查，协助开展立项评估、标准复审等。</w:t>
      </w:r>
    </w:p>
    <w:p w:rsidR="00A07461" w:rsidRDefault="00FD0567">
      <w:pPr>
        <w:jc w:val="center"/>
        <w:outlineLvl w:val="0"/>
        <w:rPr>
          <w:rFonts w:ascii="黑体" w:eastAsia="黑体" w:hAnsi="黑体" w:cs="Times New Roman"/>
          <w:b/>
          <w:sz w:val="32"/>
          <w:szCs w:val="24"/>
        </w:rPr>
      </w:pPr>
      <w:r>
        <w:rPr>
          <w:rFonts w:ascii="黑体" w:eastAsia="黑体" w:hAnsi="黑体" w:cs="Times New Roman" w:hint="eastAsia"/>
          <w:b/>
          <w:sz w:val="32"/>
          <w:szCs w:val="24"/>
        </w:rPr>
        <w:lastRenderedPageBreak/>
        <w:t>第二章</w:t>
      </w:r>
      <w:r>
        <w:rPr>
          <w:rFonts w:ascii="黑体" w:eastAsia="黑体" w:hAnsi="黑体" w:cs="Times New Roman"/>
          <w:b/>
          <w:sz w:val="32"/>
          <w:szCs w:val="24"/>
        </w:rPr>
        <w:t xml:space="preserve">  </w:t>
      </w:r>
      <w:r>
        <w:rPr>
          <w:rFonts w:ascii="黑体" w:eastAsia="黑体" w:hAnsi="黑体" w:cs="Times New Roman" w:hint="eastAsia"/>
          <w:b/>
          <w:sz w:val="32"/>
          <w:szCs w:val="24"/>
        </w:rPr>
        <w:t>立项</w:t>
      </w:r>
    </w:p>
    <w:p w:rsidR="00A07461" w:rsidRDefault="00FD0567">
      <w:pPr>
        <w:pStyle w:val="ac"/>
        <w:numPr>
          <w:ilvl w:val="2"/>
          <w:numId w:val="1"/>
        </w:numPr>
        <w:ind w:left="0" w:firstLine="64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交通运输部应当组织标准技术归口单位根据交通运输标准化规划、行业发展需要、业务管理需求制定专业领域标准体系。</w:t>
      </w:r>
    </w:p>
    <w:p w:rsidR="00A07461" w:rsidRDefault="00FD0567">
      <w:pPr>
        <w:pStyle w:val="ac"/>
        <w:ind w:firstLine="64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标准体系实行动态管理，根据需要按程序及时进行调整，报部标准管理机构。</w:t>
      </w:r>
    </w:p>
    <w:p w:rsidR="00A07461" w:rsidRDefault="00FD0567">
      <w:pPr>
        <w:pStyle w:val="ac"/>
        <w:numPr>
          <w:ilvl w:val="2"/>
          <w:numId w:val="1"/>
        </w:numPr>
        <w:ind w:left="0" w:firstLine="64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行业标准计划项目实行公开征集制度，有关单位和个人可以依据交通运输标准化规划、标准体系、部重点工作和有关要求，向标委会、部业务管理机构或部标准管理机构提出计划项目建议。标准技术归口单位负责相应领域的计划项目建议汇总。</w:t>
      </w:r>
    </w:p>
    <w:p w:rsidR="00A07461" w:rsidRDefault="00FD0567">
      <w:pPr>
        <w:pStyle w:val="ac"/>
        <w:ind w:firstLineChars="0" w:firstLine="643"/>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标准立项申请单位应当具有法人资格并具备相应的技术水平和条件。</w:t>
      </w:r>
    </w:p>
    <w:p w:rsidR="00A07461" w:rsidRDefault="00FD0567">
      <w:pPr>
        <w:pStyle w:val="ac"/>
        <w:numPr>
          <w:ilvl w:val="2"/>
          <w:numId w:val="1"/>
        </w:numPr>
        <w:ind w:left="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申报行业标准计划项目应当符合以下条件：</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（一）符合现行的法律法规规章和标准化工作的有关规定；</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（二）符合国家产业发展政策和交通运输发展要求，对提高经济效益、社会效益和生态效益有推动作用；</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（三）与现行和正在制定的国家标准和行业标准</w:t>
      </w:r>
      <w:r>
        <w:rPr>
          <w:rFonts w:ascii="仿宋_GB2312" w:eastAsia="仿宋_GB2312" w:hAnsi="Times New Roman" w:cs="Times New Roman" w:hint="eastAsia"/>
          <w:sz w:val="32"/>
          <w:szCs w:val="32"/>
        </w:rPr>
        <w:t>无重复、交叉；</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（四）项目申报书和标准草案应当形式规范、内容完善；</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（五）申报采用国际标准的还应当提交国际标准国内适</w:t>
      </w:r>
      <w:r>
        <w:rPr>
          <w:rFonts w:ascii="仿宋_GB2312" w:eastAsia="仿宋_GB2312" w:hAnsi="Times New Roman" w:cs="Times New Roman" w:hint="eastAsia"/>
          <w:sz w:val="32"/>
          <w:szCs w:val="32"/>
        </w:rPr>
        <w:lastRenderedPageBreak/>
        <w:t>用情况分析报告。</w:t>
      </w:r>
    </w:p>
    <w:p w:rsidR="00A07461" w:rsidRDefault="00FD0567">
      <w:pPr>
        <w:pStyle w:val="ac"/>
        <w:ind w:firstLineChars="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鼓励具备实施条件，经济、社会及生态效益显著的科技成果转化为行业标准。</w:t>
      </w:r>
    </w:p>
    <w:p w:rsidR="00A07461" w:rsidRDefault="00FD0567">
      <w:pPr>
        <w:pStyle w:val="ac"/>
        <w:ind w:firstLineChars="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鼓励将实施效果良好，符合行业标准制定需求和范围的交通运输地方标准和团体标准转化制定为行业标准。</w:t>
      </w:r>
    </w:p>
    <w:p w:rsidR="00A07461" w:rsidRDefault="00FD0567">
      <w:pPr>
        <w:pStyle w:val="ac"/>
        <w:ind w:firstLineChars="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鼓励根据需求同步开展行业标准制修订与标准外文版翻译工作。</w:t>
      </w:r>
    </w:p>
    <w:p w:rsidR="00A07461" w:rsidRDefault="00FD0567">
      <w:pPr>
        <w:pStyle w:val="ac"/>
        <w:numPr>
          <w:ilvl w:val="2"/>
          <w:numId w:val="1"/>
        </w:numPr>
        <w:ind w:left="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部标准管理机构</w:t>
      </w:r>
      <w:proofErr w:type="gramStart"/>
      <w:r>
        <w:rPr>
          <w:rFonts w:ascii="仿宋_GB2312" w:eastAsia="仿宋_GB2312" w:hAnsi="Times New Roman" w:cs="Times New Roman" w:hint="eastAsia"/>
          <w:sz w:val="32"/>
          <w:szCs w:val="32"/>
        </w:rPr>
        <w:t>会同部</w:t>
      </w:r>
      <w:proofErr w:type="gramEnd"/>
      <w:r>
        <w:rPr>
          <w:rFonts w:ascii="仿宋_GB2312" w:eastAsia="仿宋_GB2312" w:hAnsi="Times New Roman" w:cs="Times New Roman" w:hint="eastAsia"/>
          <w:sz w:val="32"/>
          <w:szCs w:val="32"/>
        </w:rPr>
        <w:t>业务管理机构，针对行业标准计划项目的立项必要性和技术可行性以及标准立项申请单位的基础条件等组织开展立项评估。</w:t>
      </w:r>
    </w:p>
    <w:p w:rsidR="00A07461" w:rsidRDefault="00FD0567">
      <w:pPr>
        <w:pStyle w:val="ac"/>
        <w:ind w:firstLineChars="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多家单位参与行业标准起</w:t>
      </w:r>
      <w:r>
        <w:rPr>
          <w:rFonts w:ascii="仿宋_GB2312" w:eastAsia="仿宋_GB2312" w:hAnsi="Times New Roman" w:cs="Times New Roman" w:hint="eastAsia"/>
          <w:sz w:val="32"/>
          <w:szCs w:val="32"/>
        </w:rPr>
        <w:t>草时，主要负责单位为标准第一起草单位，主要负责标准起草的人员为</w:t>
      </w:r>
      <w:proofErr w:type="gramStart"/>
      <w:r>
        <w:rPr>
          <w:rFonts w:ascii="仿宋_GB2312" w:eastAsia="仿宋_GB2312" w:hAnsi="Times New Roman" w:cs="Times New Roman" w:hint="eastAsia"/>
          <w:sz w:val="32"/>
          <w:szCs w:val="32"/>
        </w:rPr>
        <w:t>标准第</w:t>
      </w:r>
      <w:proofErr w:type="gramEnd"/>
      <w:r>
        <w:rPr>
          <w:rFonts w:ascii="仿宋_GB2312" w:eastAsia="仿宋_GB2312" w:hAnsi="Times New Roman" w:cs="Times New Roman" w:hint="eastAsia"/>
          <w:sz w:val="32"/>
          <w:szCs w:val="32"/>
        </w:rPr>
        <w:t>一起草人。</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标准第一起草单位应当对所制定的行业标准及其技术内容全面负责。</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标准起草人应当实质性参与标准章节及编制说明的编写工作。</w:t>
      </w:r>
    </w:p>
    <w:p w:rsidR="00A07461" w:rsidRDefault="00FD0567">
      <w:pPr>
        <w:pStyle w:val="ac"/>
        <w:numPr>
          <w:ilvl w:val="2"/>
          <w:numId w:val="1"/>
        </w:numPr>
        <w:ind w:left="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通过立项评估审核的行业标准计划项目应当纳入交通运输标准化年度计划，由交通运输部发布。可根据财政预算情况对行业标准制修订工作产生的费用予以保障，行业标准计划项目承担单位应当保证落实必要的配套资金。</w:t>
      </w:r>
    </w:p>
    <w:p w:rsidR="00A07461" w:rsidRDefault="00FD0567">
      <w:pPr>
        <w:pStyle w:val="ac"/>
        <w:numPr>
          <w:ilvl w:val="2"/>
          <w:numId w:val="1"/>
        </w:numPr>
        <w:ind w:left="0" w:firstLine="64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行业标准计划项目完成周期一般不超过</w:t>
      </w:r>
      <w:r>
        <w:rPr>
          <w:rFonts w:ascii="仿宋_GB2312" w:eastAsia="仿宋_GB2312" w:hAnsi="Times New Roman" w:cs="Times New Roman" w:hint="eastAsia"/>
          <w:sz w:val="32"/>
          <w:szCs w:val="32"/>
        </w:rPr>
        <w:t>18</w:t>
      </w:r>
      <w:r>
        <w:rPr>
          <w:rFonts w:ascii="仿宋_GB2312" w:eastAsia="仿宋_GB2312" w:hAnsi="Times New Roman" w:cs="Times New Roman" w:hint="eastAsia"/>
          <w:sz w:val="32"/>
          <w:szCs w:val="32"/>
        </w:rPr>
        <w:lastRenderedPageBreak/>
        <w:t>个月。标准修订计划项目和采用国际标准的计划项目完成周期一般不超过</w:t>
      </w:r>
      <w:r>
        <w:rPr>
          <w:rFonts w:ascii="仿宋_GB2312" w:eastAsia="仿宋_GB2312" w:hAnsi="Times New Roman" w:cs="Times New Roman" w:hint="eastAsia"/>
          <w:sz w:val="32"/>
          <w:szCs w:val="32"/>
        </w:rPr>
        <w:t>16</w:t>
      </w:r>
      <w:r>
        <w:rPr>
          <w:rFonts w:ascii="仿宋_GB2312" w:eastAsia="仿宋_GB2312" w:hAnsi="Times New Roman" w:cs="Times New Roman" w:hint="eastAsia"/>
          <w:sz w:val="32"/>
          <w:szCs w:val="32"/>
        </w:rPr>
        <w:t>个月。</w:t>
      </w:r>
    </w:p>
    <w:p w:rsidR="00A07461" w:rsidRDefault="00FD0567">
      <w:pPr>
        <w:pStyle w:val="ac"/>
        <w:numPr>
          <w:ilvl w:val="2"/>
          <w:numId w:val="1"/>
        </w:numPr>
        <w:ind w:left="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行业标准计划项目应当严格按照交通运输标准化年度计划执行。标准技术归口单位应在行业标准计划项目执行过程中加强过程管理，做好对第一起草单位的计划执行监督，定期向相关部业务管理机构汇报工作进展情况，确保行业标准计划项目质量和推进效率。</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确需对标准名称、范围、第一起草单位等进行调整的，应当由标准第一起草单位书面提出调整申请，</w:t>
      </w:r>
      <w:proofErr w:type="gramStart"/>
      <w:r>
        <w:rPr>
          <w:rFonts w:ascii="仿宋_GB2312" w:eastAsia="仿宋_GB2312" w:hAnsi="Times New Roman" w:cs="Times New Roman" w:hint="eastAsia"/>
          <w:sz w:val="32"/>
          <w:szCs w:val="32"/>
        </w:rPr>
        <w:t>经标准</w:t>
      </w:r>
      <w:proofErr w:type="gramEnd"/>
      <w:r>
        <w:rPr>
          <w:rFonts w:ascii="仿宋_GB2312" w:eastAsia="仿宋_GB2312" w:hAnsi="Times New Roman" w:cs="Times New Roman" w:hint="eastAsia"/>
          <w:sz w:val="32"/>
          <w:szCs w:val="32"/>
        </w:rPr>
        <w:t>技术归口单位审查并征求相关部业务管理机构同意后，报部标准管理机构审核同意。</w:t>
      </w:r>
    </w:p>
    <w:p w:rsidR="00A07461" w:rsidRDefault="00FD0567">
      <w:pPr>
        <w:pStyle w:val="ac"/>
        <w:numPr>
          <w:ilvl w:val="2"/>
          <w:numId w:val="1"/>
        </w:numPr>
        <w:ind w:left="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行业标准计划项目应当按交通运输标准化年度计划规定的期限完成，无法按时完成的，标准第一起草单位应当提前</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个月提</w:t>
      </w:r>
      <w:r>
        <w:rPr>
          <w:rFonts w:ascii="仿宋_GB2312" w:eastAsia="仿宋_GB2312" w:hAnsi="Times New Roman" w:cs="Times New Roman" w:hint="eastAsia"/>
          <w:sz w:val="32"/>
          <w:szCs w:val="32"/>
        </w:rPr>
        <w:t>出项目延期或终止申请并详细说明原因，申请项目延期的应当制定后续执行计划。行业标准计划项目可以申请延期</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次，延长期限不得超过</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年。</w:t>
      </w:r>
    </w:p>
    <w:p w:rsidR="00A07461" w:rsidRDefault="00FD0567">
      <w:pPr>
        <w:pStyle w:val="ac"/>
        <w:ind w:firstLineChars="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规定期限内因技术变化或政策调整等原因无法继续执行的，标准第一起草单位应当向标准技术归口单位提出项目终止申请。标准技术归口单位应当组织专家论证并</w:t>
      </w:r>
      <w:proofErr w:type="gramStart"/>
      <w:r>
        <w:rPr>
          <w:rFonts w:ascii="仿宋_GB2312" w:eastAsia="仿宋_GB2312" w:hAnsi="Times New Roman" w:cs="Times New Roman" w:hint="eastAsia"/>
          <w:sz w:val="32"/>
          <w:szCs w:val="32"/>
        </w:rPr>
        <w:t>征求部</w:t>
      </w:r>
      <w:proofErr w:type="gramEnd"/>
      <w:r>
        <w:rPr>
          <w:rFonts w:ascii="仿宋_GB2312" w:eastAsia="仿宋_GB2312" w:hAnsi="Times New Roman" w:cs="Times New Roman" w:hint="eastAsia"/>
          <w:sz w:val="32"/>
          <w:szCs w:val="32"/>
        </w:rPr>
        <w:t>业务管理机构意见后，向部标准管理机构提出项目终止申请。部标准管理机构根据行业标准管理需要</w:t>
      </w:r>
      <w:proofErr w:type="gramStart"/>
      <w:r>
        <w:rPr>
          <w:rFonts w:ascii="仿宋_GB2312" w:eastAsia="仿宋_GB2312" w:hAnsi="Times New Roman" w:cs="Times New Roman" w:hint="eastAsia"/>
          <w:sz w:val="32"/>
          <w:szCs w:val="32"/>
        </w:rPr>
        <w:t>作出</w:t>
      </w:r>
      <w:proofErr w:type="gramEnd"/>
      <w:r>
        <w:rPr>
          <w:rFonts w:ascii="仿宋_GB2312" w:eastAsia="仿宋_GB2312" w:hAnsi="Times New Roman" w:cs="Times New Roman" w:hint="eastAsia"/>
          <w:sz w:val="32"/>
          <w:szCs w:val="32"/>
        </w:rPr>
        <w:t>是否准予项目延期或终止的决定。</w:t>
      </w:r>
    </w:p>
    <w:p w:rsidR="00A07461" w:rsidRDefault="00FD0567">
      <w:pPr>
        <w:pStyle w:val="ac"/>
        <w:ind w:firstLineChars="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超过立项时规定的期限未完成也未提出延期申请的，或者申请延期后在延长期之内仍未完成的，项目自动撤销。</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项目自动撤销的，</w:t>
      </w:r>
      <w:proofErr w:type="gramStart"/>
      <w:r>
        <w:rPr>
          <w:rFonts w:ascii="仿宋_GB2312" w:eastAsia="仿宋_GB2312" w:hAnsi="Times New Roman" w:cs="Times New Roman" w:hint="eastAsia"/>
          <w:sz w:val="32"/>
          <w:szCs w:val="32"/>
        </w:rPr>
        <w:t>标准第</w:t>
      </w:r>
      <w:proofErr w:type="gramEnd"/>
      <w:r>
        <w:rPr>
          <w:rFonts w:ascii="仿宋_GB2312" w:eastAsia="仿宋_GB2312" w:hAnsi="Times New Roman" w:cs="Times New Roman" w:hint="eastAsia"/>
          <w:sz w:val="32"/>
          <w:szCs w:val="32"/>
        </w:rPr>
        <w:t>一起草人</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年内不得作为申报计划项目的成员。标准第一起草单位累计</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次项目自动撤销的，</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年内不得申报计划项目。</w:t>
      </w:r>
    </w:p>
    <w:p w:rsidR="00A07461" w:rsidRDefault="00FD0567">
      <w:pPr>
        <w:jc w:val="center"/>
        <w:outlineLvl w:val="0"/>
        <w:rPr>
          <w:rFonts w:ascii="黑体" w:eastAsia="黑体" w:hAnsi="黑体" w:cs="Times New Roman"/>
          <w:b/>
          <w:sz w:val="32"/>
          <w:szCs w:val="24"/>
        </w:rPr>
      </w:pPr>
      <w:r>
        <w:rPr>
          <w:rFonts w:ascii="黑体" w:eastAsia="黑体" w:hAnsi="黑体" w:cs="Times New Roman" w:hint="eastAsia"/>
          <w:b/>
          <w:sz w:val="32"/>
          <w:szCs w:val="24"/>
        </w:rPr>
        <w:t>第三章</w:t>
      </w:r>
      <w:r>
        <w:rPr>
          <w:rFonts w:ascii="黑体" w:eastAsia="黑体" w:hAnsi="黑体" w:cs="Times New Roman"/>
          <w:b/>
          <w:sz w:val="32"/>
          <w:szCs w:val="24"/>
        </w:rPr>
        <w:t xml:space="preserve">  </w:t>
      </w:r>
      <w:r>
        <w:rPr>
          <w:rFonts w:ascii="黑体" w:eastAsia="黑体" w:hAnsi="黑体" w:cs="Times New Roman" w:hint="eastAsia"/>
          <w:b/>
          <w:sz w:val="32"/>
          <w:szCs w:val="24"/>
        </w:rPr>
        <w:t>组织编制</w:t>
      </w:r>
    </w:p>
    <w:p w:rsidR="00A07461" w:rsidRDefault="00FD0567">
      <w:pPr>
        <w:pStyle w:val="ac"/>
        <w:numPr>
          <w:ilvl w:val="2"/>
          <w:numId w:val="1"/>
        </w:numPr>
        <w:ind w:left="0" w:firstLine="64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行业标准计划项目下达后，标准第一起草单位应当成立标准起草组，编制实施计划或工作大纲（</w:t>
      </w:r>
      <w:proofErr w:type="gramStart"/>
      <w:r>
        <w:rPr>
          <w:rFonts w:ascii="仿宋_GB2312" w:eastAsia="仿宋_GB2312" w:hAnsi="Times New Roman" w:cs="Times New Roman" w:hint="eastAsia"/>
          <w:sz w:val="32"/>
          <w:szCs w:val="32"/>
        </w:rPr>
        <w:t>含标准</w:t>
      </w:r>
      <w:proofErr w:type="gramEnd"/>
      <w:r>
        <w:rPr>
          <w:rFonts w:ascii="仿宋_GB2312" w:eastAsia="仿宋_GB2312" w:hAnsi="Times New Roman" w:cs="Times New Roman" w:hint="eastAsia"/>
          <w:sz w:val="32"/>
          <w:szCs w:val="32"/>
        </w:rPr>
        <w:t>调研论证、试验验证计划大纲）。</w:t>
      </w:r>
    </w:p>
    <w:p w:rsidR="00A07461" w:rsidRDefault="00FD0567">
      <w:pPr>
        <w:pStyle w:val="ac"/>
        <w:numPr>
          <w:ilvl w:val="2"/>
          <w:numId w:val="1"/>
        </w:numPr>
        <w:ind w:left="0" w:firstLineChars="0" w:firstLine="709"/>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标准起草组应当根据标准特点按照《交通运输标准制定、修订程序和要求》（</w:t>
      </w:r>
      <w:r>
        <w:rPr>
          <w:rFonts w:ascii="仿宋_GB2312" w:eastAsia="仿宋_GB2312" w:hAnsi="Times New Roman" w:cs="Times New Roman" w:hint="eastAsia"/>
          <w:sz w:val="32"/>
          <w:szCs w:val="32"/>
        </w:rPr>
        <w:t>JT/T 18</w:t>
      </w:r>
      <w:r>
        <w:rPr>
          <w:rFonts w:ascii="仿宋_GB2312" w:eastAsia="仿宋_GB2312" w:hAnsi="Times New Roman" w:cs="Times New Roman" w:hint="eastAsia"/>
          <w:sz w:val="32"/>
          <w:szCs w:val="32"/>
        </w:rPr>
        <w:t>）、《公路工程行业标准编写导则》（</w:t>
      </w:r>
      <w:r>
        <w:rPr>
          <w:rFonts w:ascii="仿宋_GB2312" w:eastAsia="仿宋_GB2312" w:hAnsi="Times New Roman" w:cs="Times New Roman" w:hint="eastAsia"/>
          <w:sz w:val="32"/>
          <w:szCs w:val="32"/>
        </w:rPr>
        <w:t>JTG 1003</w:t>
      </w:r>
      <w:r>
        <w:rPr>
          <w:rFonts w:ascii="仿宋_GB2312" w:eastAsia="仿宋_GB2312" w:hAnsi="Times New Roman" w:cs="Times New Roman" w:hint="eastAsia"/>
          <w:sz w:val="32"/>
          <w:szCs w:val="32"/>
        </w:rPr>
        <w:t>）、《水运工程标准编写规定》（</w:t>
      </w:r>
      <w:r>
        <w:rPr>
          <w:rFonts w:ascii="仿宋_GB2312" w:eastAsia="仿宋_GB2312" w:hAnsi="Times New Roman" w:cs="Times New Roman" w:hint="eastAsia"/>
          <w:sz w:val="32"/>
          <w:szCs w:val="32"/>
        </w:rPr>
        <w:t>JTS 101</w:t>
      </w:r>
      <w:r>
        <w:rPr>
          <w:rFonts w:ascii="仿宋_GB2312" w:eastAsia="仿宋_GB2312" w:hAnsi="Times New Roman" w:cs="Times New Roman" w:hint="eastAsia"/>
          <w:sz w:val="32"/>
          <w:szCs w:val="32"/>
        </w:rPr>
        <w:t>）等要求编写，在广泛调研、深入研讨、试验论证的基础上，提出行</w:t>
      </w:r>
      <w:r>
        <w:rPr>
          <w:rFonts w:ascii="仿宋_GB2312" w:eastAsia="仿宋_GB2312" w:hAnsi="Times New Roman" w:cs="Times New Roman" w:hint="eastAsia"/>
          <w:sz w:val="32"/>
          <w:szCs w:val="32"/>
        </w:rPr>
        <w:t>业标准征求意见稿、编制说明及有关附件。</w:t>
      </w:r>
    </w:p>
    <w:p w:rsidR="00A07461" w:rsidRDefault="00FD0567">
      <w:pPr>
        <w:pStyle w:val="ac"/>
        <w:numPr>
          <w:ilvl w:val="2"/>
          <w:numId w:val="1"/>
        </w:numPr>
        <w:ind w:left="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行业标准征求意见阶段，应当由标准技术归口单位组织标准起草组向相关部业务管理机构、标委会委员、</w:t>
      </w:r>
      <w:proofErr w:type="gramStart"/>
      <w:r>
        <w:rPr>
          <w:rFonts w:ascii="仿宋_GB2312" w:eastAsia="仿宋_GB2312" w:hAnsi="Times New Roman" w:cs="Times New Roman" w:hint="eastAsia"/>
          <w:sz w:val="32"/>
          <w:szCs w:val="32"/>
        </w:rPr>
        <w:t>省级交通</w:t>
      </w:r>
      <w:proofErr w:type="gramEnd"/>
      <w:r>
        <w:rPr>
          <w:rFonts w:ascii="仿宋_GB2312" w:eastAsia="仿宋_GB2312" w:hAnsi="Times New Roman" w:cs="Times New Roman" w:hint="eastAsia"/>
          <w:sz w:val="32"/>
          <w:szCs w:val="32"/>
        </w:rPr>
        <w:t>运输主管部门、企业事业组织、社会团体、消费者组织和教育、科研机构等广泛征求意见，并向社会公众进行公开征求意见。</w:t>
      </w:r>
    </w:p>
    <w:p w:rsidR="00A07461" w:rsidRDefault="00FD0567">
      <w:pPr>
        <w:pStyle w:val="ac"/>
        <w:ind w:firstLineChars="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综合交通运输标准和对行业发展有重大影响的标准应当由部标准管理机构组织征求意见。</w:t>
      </w:r>
    </w:p>
    <w:p w:rsidR="00A07461" w:rsidRDefault="00FD0567">
      <w:pPr>
        <w:pStyle w:val="ac"/>
        <w:ind w:firstLineChars="0" w:firstLine="64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lastRenderedPageBreak/>
        <w:t>行业标准的公开征求意见期限一般不少于</w:t>
      </w:r>
      <w:r>
        <w:rPr>
          <w:rFonts w:ascii="仿宋_GB2312" w:eastAsia="仿宋_GB2312" w:hAnsi="Times New Roman" w:cs="Times New Roman" w:hint="eastAsia"/>
          <w:sz w:val="32"/>
          <w:szCs w:val="32"/>
        </w:rPr>
        <w:t>30</w:t>
      </w:r>
      <w:r>
        <w:rPr>
          <w:rFonts w:ascii="仿宋_GB2312" w:eastAsia="仿宋_GB2312" w:hAnsi="Times New Roman" w:cs="Times New Roman" w:hint="eastAsia"/>
          <w:sz w:val="32"/>
          <w:szCs w:val="32"/>
        </w:rPr>
        <w:t>日。</w:t>
      </w:r>
    </w:p>
    <w:p w:rsidR="00A07461" w:rsidRDefault="00FD0567">
      <w:pPr>
        <w:pStyle w:val="ac"/>
        <w:numPr>
          <w:ilvl w:val="2"/>
          <w:numId w:val="1"/>
        </w:numPr>
        <w:ind w:left="0" w:firstLineChars="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行业标准的技术审查和形式审查应当按照国家和交通运输部关于标准审查的有关规定执行。</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行业标准的技术审查可以采用会议审查、书面审查、网络电子投票审查等方式。</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对技术、经济和社会意义重大以及涉及面广、分歧意见多的行业标准，原则上采用会议审查。</w:t>
      </w:r>
    </w:p>
    <w:p w:rsidR="00A07461" w:rsidRDefault="00FD0567">
      <w:pPr>
        <w:pStyle w:val="ac"/>
        <w:ind w:firstLine="64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会议审查每项标准审查时间一般不少于</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天。</w:t>
      </w:r>
    </w:p>
    <w:p w:rsidR="00A07461" w:rsidRDefault="00FD0567">
      <w:pPr>
        <w:pStyle w:val="ac"/>
        <w:numPr>
          <w:ilvl w:val="2"/>
          <w:numId w:val="1"/>
        </w:numPr>
        <w:ind w:left="0" w:firstLineChars="0" w:firstLine="709"/>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行业标准一般不涉及专利。行业标准中涉及的专利应当是实施该标准必不可少的专利，其管理参照国家标准涉及专利的有关管理规定执行。</w:t>
      </w:r>
    </w:p>
    <w:p w:rsidR="00A07461" w:rsidRDefault="00FD0567">
      <w:pPr>
        <w:pStyle w:val="ac"/>
        <w:numPr>
          <w:ilvl w:val="2"/>
          <w:numId w:val="1"/>
        </w:numPr>
        <w:ind w:left="0" w:firstLineChars="0" w:firstLine="709"/>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行业标准确需采用国际标准的，应当经过充分论证并符合有关国际组织的版权政策。以国外标准为基础起草行业标准的，应当符合国外标准发布机构的版权政策。</w:t>
      </w:r>
    </w:p>
    <w:p w:rsidR="00A07461" w:rsidRDefault="00FD0567">
      <w:pPr>
        <w:jc w:val="center"/>
        <w:outlineLvl w:val="0"/>
        <w:rPr>
          <w:rFonts w:ascii="黑体" w:eastAsia="黑体" w:hAnsi="黑体" w:cs="Times New Roman"/>
          <w:b/>
          <w:sz w:val="32"/>
          <w:szCs w:val="24"/>
        </w:rPr>
      </w:pPr>
      <w:r>
        <w:rPr>
          <w:rFonts w:ascii="黑体" w:eastAsia="黑体" w:hAnsi="黑体" w:cs="Times New Roman" w:hint="eastAsia"/>
          <w:b/>
          <w:sz w:val="32"/>
          <w:szCs w:val="24"/>
        </w:rPr>
        <w:t>第四章</w:t>
      </w:r>
      <w:r>
        <w:rPr>
          <w:rFonts w:ascii="黑体" w:eastAsia="黑体" w:hAnsi="黑体" w:cs="Times New Roman"/>
          <w:b/>
          <w:sz w:val="32"/>
          <w:szCs w:val="24"/>
        </w:rPr>
        <w:t xml:space="preserve">  </w:t>
      </w:r>
      <w:r>
        <w:rPr>
          <w:rFonts w:ascii="黑体" w:eastAsia="黑体" w:hAnsi="黑体" w:cs="Times New Roman" w:hint="eastAsia"/>
          <w:b/>
          <w:sz w:val="32"/>
          <w:szCs w:val="24"/>
        </w:rPr>
        <w:t>审批发布</w:t>
      </w:r>
    </w:p>
    <w:p w:rsidR="00A07461" w:rsidRDefault="00FD0567">
      <w:pPr>
        <w:pStyle w:val="ac"/>
        <w:numPr>
          <w:ilvl w:val="2"/>
          <w:numId w:val="1"/>
        </w:numPr>
        <w:ind w:left="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交通运输部负责行业标</w:t>
      </w:r>
      <w:r>
        <w:rPr>
          <w:rFonts w:ascii="仿宋_GB2312" w:eastAsia="仿宋_GB2312" w:hAnsi="Times New Roman" w:cs="Times New Roman" w:hint="eastAsia"/>
          <w:sz w:val="32"/>
          <w:szCs w:val="32"/>
        </w:rPr>
        <w:t>准的审批、编号和发布。</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行业标准编号由代号、顺序号及年份号三部分组成，行业标准代号由国务院标准化行政主管部门批准公布，顺序号为自然数，推荐性行业标准在代号后加“</w:t>
      </w:r>
      <w:r>
        <w:rPr>
          <w:rFonts w:ascii="仿宋_GB2312" w:eastAsia="仿宋_GB2312" w:hAnsi="Times New Roman" w:cs="Times New Roman" w:hint="eastAsia"/>
          <w:sz w:val="32"/>
          <w:szCs w:val="32"/>
        </w:rPr>
        <w:t>/T</w:t>
      </w:r>
      <w:r>
        <w:rPr>
          <w:rFonts w:ascii="仿宋_GB2312" w:eastAsia="仿宋_GB2312" w:hAnsi="Times New Roman" w:cs="Times New Roman" w:hint="eastAsia"/>
          <w:sz w:val="32"/>
          <w:szCs w:val="32"/>
        </w:rPr>
        <w:t>”。</w:t>
      </w:r>
    </w:p>
    <w:p w:rsidR="00A07461" w:rsidRDefault="00FD0567">
      <w:pPr>
        <w:pStyle w:val="ac"/>
        <w:numPr>
          <w:ilvl w:val="2"/>
          <w:numId w:val="1"/>
        </w:numPr>
        <w:ind w:left="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交通运输部应当根据出版管理的有关规</w:t>
      </w:r>
      <w:r>
        <w:rPr>
          <w:rFonts w:ascii="仿宋_GB2312" w:eastAsia="仿宋_GB2312" w:hAnsi="Times New Roman" w:cs="Times New Roman" w:hint="eastAsia"/>
          <w:sz w:val="32"/>
          <w:szCs w:val="32"/>
        </w:rPr>
        <w:lastRenderedPageBreak/>
        <w:t>定委托相关出版机构负责行业标准出版。行业标准的版权</w:t>
      </w:r>
      <w:proofErr w:type="gramStart"/>
      <w:r>
        <w:rPr>
          <w:rFonts w:ascii="仿宋_GB2312" w:eastAsia="仿宋_GB2312" w:hAnsi="Times New Roman" w:cs="Times New Roman" w:hint="eastAsia"/>
          <w:sz w:val="32"/>
          <w:szCs w:val="32"/>
        </w:rPr>
        <w:t>归交通</w:t>
      </w:r>
      <w:proofErr w:type="gramEnd"/>
      <w:r>
        <w:rPr>
          <w:rFonts w:ascii="仿宋_GB2312" w:eastAsia="仿宋_GB2312" w:hAnsi="Times New Roman" w:cs="Times New Roman" w:hint="eastAsia"/>
          <w:sz w:val="32"/>
          <w:szCs w:val="32"/>
        </w:rPr>
        <w:t>运输部所有。</w:t>
      </w:r>
    </w:p>
    <w:p w:rsidR="00A07461" w:rsidRDefault="00FD0567">
      <w:pPr>
        <w:pStyle w:val="ac"/>
        <w:ind w:left="640" w:firstLineChars="0" w:firstLine="0"/>
        <w:rPr>
          <w:rFonts w:ascii="仿宋_GB2312" w:eastAsia="仿宋_GB2312" w:hAnsi="Times New Roman" w:cs="Times New Roman"/>
          <w:sz w:val="32"/>
          <w:szCs w:val="32"/>
        </w:rPr>
      </w:pPr>
      <w:r>
        <w:rPr>
          <w:rFonts w:ascii="仿宋_GB2312" w:eastAsia="仿宋_GB2312" w:hAnsi="Times New Roman" w:cs="Times New Roman" w:hint="eastAsia"/>
          <w:sz w:val="32"/>
          <w:szCs w:val="32"/>
        </w:rPr>
        <w:t>出版机构应当对行业标准的出版印刷质量负责。</w:t>
      </w:r>
    </w:p>
    <w:p w:rsidR="00A07461" w:rsidRDefault="00FD0567">
      <w:pPr>
        <w:pStyle w:val="ac"/>
        <w:numPr>
          <w:ilvl w:val="2"/>
          <w:numId w:val="1"/>
        </w:numPr>
        <w:ind w:left="0" w:firstLine="64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行业标准批准发布后，交通运输部应当按规定向国务院标准化行政主管部门备案。</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交通运输部应当建立和完善涵盖立项、起草、征求意见、审查、批准发布等环节的标准化信息系统，强化标准制定信息公开和社会监督。</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交通运输部应当通过标准化信息系统推动行业标准免费向社会公开。</w:t>
      </w:r>
    </w:p>
    <w:p w:rsidR="00A07461" w:rsidRDefault="00FD0567">
      <w:pPr>
        <w:pStyle w:val="ac"/>
        <w:numPr>
          <w:ilvl w:val="2"/>
          <w:numId w:val="1"/>
        </w:numPr>
        <w:ind w:left="0" w:firstLine="64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行业标准制定过程中形成的有关资料，应当按照归档管理的有关规定归档。</w:t>
      </w:r>
    </w:p>
    <w:p w:rsidR="00A07461" w:rsidRDefault="00FD0567">
      <w:pPr>
        <w:pStyle w:val="ac"/>
        <w:numPr>
          <w:ilvl w:val="2"/>
          <w:numId w:val="1"/>
        </w:numPr>
        <w:ind w:left="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采用快速程序制定行业标准的，应当按照国家标准快速制定程序的有关规定执行。</w:t>
      </w:r>
    </w:p>
    <w:p w:rsidR="00A07461" w:rsidRDefault="00FD0567">
      <w:pPr>
        <w:pStyle w:val="ac"/>
        <w:numPr>
          <w:ilvl w:val="2"/>
          <w:numId w:val="1"/>
        </w:numPr>
        <w:ind w:left="0" w:firstLine="64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行业标准发布后，个别技术要求需要进行调整、补充或者删减的，可以采用修改单的方式进行修改，修改内容一般不超过</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项。</w:t>
      </w:r>
    </w:p>
    <w:p w:rsidR="00A07461" w:rsidRDefault="00FD0567">
      <w:pPr>
        <w:pStyle w:val="ac"/>
        <w:ind w:firstLine="64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采用修改单方</w:t>
      </w:r>
      <w:proofErr w:type="gramStart"/>
      <w:r>
        <w:rPr>
          <w:rFonts w:ascii="仿宋_GB2312" w:eastAsia="仿宋_GB2312" w:hAnsi="Times New Roman" w:cs="Times New Roman" w:hint="eastAsia"/>
          <w:sz w:val="32"/>
          <w:szCs w:val="32"/>
        </w:rPr>
        <w:t>式修改</w:t>
      </w:r>
      <w:proofErr w:type="gramEnd"/>
      <w:r>
        <w:rPr>
          <w:rFonts w:ascii="仿宋_GB2312" w:eastAsia="仿宋_GB2312" w:hAnsi="Times New Roman" w:cs="Times New Roman" w:hint="eastAsia"/>
          <w:sz w:val="32"/>
          <w:szCs w:val="32"/>
        </w:rPr>
        <w:t>行业标准的，应当按照标准的制定程序进行标准修改单</w:t>
      </w:r>
      <w:r>
        <w:rPr>
          <w:rFonts w:ascii="仿宋_GB2312" w:eastAsia="仿宋_GB2312" w:hAnsi="Times New Roman" w:cs="Times New Roman" w:hint="eastAsia"/>
          <w:sz w:val="32"/>
          <w:szCs w:val="32"/>
        </w:rPr>
        <w:t>的起草、征求意见、审查和审批发布。</w:t>
      </w:r>
    </w:p>
    <w:p w:rsidR="00A07461" w:rsidRDefault="00FD0567">
      <w:pPr>
        <w:pStyle w:val="ac"/>
        <w:ind w:firstLineChars="0" w:firstLine="0"/>
        <w:jc w:val="center"/>
        <w:outlineLvl w:val="0"/>
        <w:rPr>
          <w:rFonts w:ascii="黑体" w:eastAsia="黑体" w:hAnsi="黑体" w:cs="Times New Roman"/>
          <w:b/>
          <w:sz w:val="32"/>
          <w:szCs w:val="24"/>
        </w:rPr>
      </w:pPr>
      <w:r>
        <w:rPr>
          <w:rFonts w:ascii="黑体" w:eastAsia="黑体" w:hAnsi="黑体" w:cs="Times New Roman" w:hint="eastAsia"/>
          <w:b/>
          <w:sz w:val="32"/>
          <w:szCs w:val="24"/>
        </w:rPr>
        <w:t>第五章</w:t>
      </w:r>
      <w:r>
        <w:rPr>
          <w:rFonts w:ascii="黑体" w:eastAsia="黑体" w:hAnsi="黑体" w:cs="Times New Roman"/>
          <w:b/>
          <w:sz w:val="32"/>
          <w:szCs w:val="24"/>
        </w:rPr>
        <w:t xml:space="preserve">  </w:t>
      </w:r>
      <w:r>
        <w:rPr>
          <w:rFonts w:ascii="黑体" w:eastAsia="黑体" w:hAnsi="黑体" w:cs="Times New Roman" w:hint="eastAsia"/>
          <w:b/>
          <w:sz w:val="32"/>
          <w:szCs w:val="24"/>
        </w:rPr>
        <w:t>实施与监督</w:t>
      </w:r>
    </w:p>
    <w:p w:rsidR="00A07461" w:rsidRDefault="00FD0567">
      <w:pPr>
        <w:pStyle w:val="ac"/>
        <w:numPr>
          <w:ilvl w:val="2"/>
          <w:numId w:val="1"/>
        </w:numPr>
        <w:ind w:left="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行业标准的发布与实施之间可留出合理的过渡期。</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过渡期内，可以选择执行原行业标准或者新行业标准。</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新行业标准实施后，原行业标准同时废止。</w:t>
      </w:r>
    </w:p>
    <w:p w:rsidR="00A07461" w:rsidRDefault="00FD0567">
      <w:pPr>
        <w:pStyle w:val="ac"/>
        <w:numPr>
          <w:ilvl w:val="2"/>
          <w:numId w:val="1"/>
        </w:numPr>
        <w:ind w:left="0" w:firstLineChars="0" w:firstLine="71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部标准管理机构、部业务管理机构、县级以上地方人民政府交通运输主管部门、相关标委会等应当加强标准宣贯，推进标准落实并收集标准实施反馈信息。</w:t>
      </w:r>
    </w:p>
    <w:p w:rsidR="00A07461" w:rsidRDefault="00FD056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部标准管理机构应当建立行业标准实施信息反馈和评估机制，标准技术归口单位应当持续跟踪标准实施情况，适时开展行业标准实施效果评估，根据反馈意见和评估情况对行业标准进行复审。</w:t>
      </w:r>
    </w:p>
    <w:p w:rsidR="00A07461" w:rsidRDefault="00FD056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鼓励开</w:t>
      </w:r>
      <w:r>
        <w:rPr>
          <w:rFonts w:ascii="仿宋_GB2312" w:eastAsia="仿宋_GB2312" w:hAnsi="Times New Roman" w:cs="Times New Roman" w:hint="eastAsia"/>
          <w:sz w:val="32"/>
          <w:szCs w:val="32"/>
        </w:rPr>
        <w:t>展标准质量和标准实施第三方评估。</w:t>
      </w:r>
    </w:p>
    <w:p w:rsidR="00A07461" w:rsidRDefault="00FD0567">
      <w:pPr>
        <w:pStyle w:val="ac"/>
        <w:numPr>
          <w:ilvl w:val="2"/>
          <w:numId w:val="1"/>
        </w:numPr>
        <w:ind w:left="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行业标准发布后，有下列情形之一的，交通运输部应当委托标准技术归口单位组织标准起草组研究提出解释草案：</w:t>
      </w:r>
    </w:p>
    <w:p w:rsidR="00A07461" w:rsidRDefault="00FD0567">
      <w:pPr>
        <w:pStyle w:val="ac"/>
        <w:ind w:left="640" w:firstLineChars="0" w:firstLine="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（一）需要进一步明确条文含义的；</w:t>
      </w:r>
    </w:p>
    <w:p w:rsidR="00A07461" w:rsidRDefault="00FD0567">
      <w:pPr>
        <w:pStyle w:val="ac"/>
        <w:ind w:left="640" w:firstLineChars="0" w:firstLine="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（二）出现新的情况，需要明确使用行业标准依据的；</w:t>
      </w:r>
    </w:p>
    <w:p w:rsidR="00A07461" w:rsidRDefault="00FD0567">
      <w:pPr>
        <w:pStyle w:val="ac"/>
        <w:ind w:left="640" w:firstLineChars="0" w:firstLine="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（三）需要解释的其他事项。</w:t>
      </w:r>
    </w:p>
    <w:p w:rsidR="00A07461" w:rsidRDefault="00FD0567">
      <w:pPr>
        <w:pStyle w:val="ac"/>
        <w:ind w:left="640" w:firstLineChars="0" w:firstLine="0"/>
        <w:rPr>
          <w:rFonts w:ascii="仿宋_GB2312" w:eastAsia="仿宋_GB2312" w:hAnsi="Times New Roman" w:cs="Times New Roman"/>
          <w:sz w:val="32"/>
          <w:szCs w:val="32"/>
        </w:rPr>
      </w:pPr>
      <w:r>
        <w:rPr>
          <w:rFonts w:ascii="仿宋_GB2312" w:eastAsia="仿宋_GB2312" w:hAnsi="Times New Roman" w:cs="Times New Roman" w:hint="eastAsia"/>
          <w:sz w:val="32"/>
          <w:szCs w:val="32"/>
        </w:rPr>
        <w:t>行业标准的解释由交通运输部审核后发布。</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行业标准的解释与行业标准具有同等效力。</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行业标准实施过程中有关具体问题由交通运输部委托标准技术归口单位组织标准第一起草单位研究答复。</w:t>
      </w:r>
    </w:p>
    <w:p w:rsidR="00A07461" w:rsidRDefault="00FD0567">
      <w:pPr>
        <w:pStyle w:val="ac"/>
        <w:numPr>
          <w:ilvl w:val="2"/>
          <w:numId w:val="1"/>
        </w:numPr>
        <w:ind w:left="0" w:firstLineChars="0" w:firstLine="709"/>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鼓励开展交通运输标准化试点示范和宣传工作，传播标准化理念，推广标准化经验。</w:t>
      </w:r>
    </w:p>
    <w:p w:rsidR="00A07461" w:rsidRDefault="00FD0567">
      <w:pPr>
        <w:pStyle w:val="ac"/>
        <w:numPr>
          <w:ilvl w:val="2"/>
          <w:numId w:val="1"/>
        </w:numPr>
        <w:ind w:left="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 xml:space="preserve"> </w:t>
      </w:r>
      <w:r>
        <w:rPr>
          <w:rFonts w:ascii="仿宋_GB2312" w:eastAsia="仿宋_GB2312" w:hAnsi="Times New Roman" w:cs="Times New Roman" w:hint="eastAsia"/>
          <w:sz w:val="32"/>
          <w:szCs w:val="32"/>
        </w:rPr>
        <w:t>行业标准的复审周期一般不超过</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年。但有下列情形之一的，应当及时复审：</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（一）法律、法规、规章或者国家有关规定发生重大变化的；</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（二）相关国家标准、行业标准发生重大变化的；</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（三）关键技术、适用条件发生重大变化的；</w:t>
      </w:r>
    </w:p>
    <w:p w:rsidR="00A07461" w:rsidRDefault="00FD0567">
      <w:pPr>
        <w:pStyle w:val="ac"/>
        <w:ind w:left="640" w:firstLineChars="0" w:firstLine="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（四）其他需及时复审的情形。</w:t>
      </w:r>
    </w:p>
    <w:p w:rsidR="00A07461" w:rsidRDefault="00FD0567">
      <w:pPr>
        <w:pStyle w:val="ac"/>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交通运输部应当在组织复审过程中充分征求意见。复审结论分为继续有效、修订、废止三种情形。复审结论为修订的，应当按照本办法规定的行业标准制定程序执行。复审结论为废止的，应当由交通运输部发布废止公告。</w:t>
      </w:r>
    </w:p>
    <w:p w:rsidR="00A07461" w:rsidRDefault="00FD0567">
      <w:pPr>
        <w:pStyle w:val="ac"/>
        <w:ind w:firstLineChars="0" w:firstLine="0"/>
        <w:jc w:val="center"/>
        <w:outlineLvl w:val="0"/>
        <w:rPr>
          <w:rFonts w:ascii="黑体" w:eastAsia="黑体" w:hAnsi="黑体" w:cs="Times New Roman"/>
          <w:b/>
          <w:sz w:val="32"/>
          <w:szCs w:val="24"/>
        </w:rPr>
      </w:pPr>
      <w:r>
        <w:rPr>
          <w:rFonts w:ascii="黑体" w:eastAsia="黑体" w:hAnsi="黑体" w:cs="Times New Roman" w:hint="eastAsia"/>
          <w:b/>
          <w:sz w:val="32"/>
          <w:szCs w:val="24"/>
        </w:rPr>
        <w:t>第六章</w:t>
      </w:r>
      <w:r>
        <w:rPr>
          <w:rFonts w:ascii="黑体" w:eastAsia="黑体" w:hAnsi="黑体" w:cs="Times New Roman"/>
          <w:b/>
          <w:sz w:val="32"/>
          <w:szCs w:val="24"/>
        </w:rPr>
        <w:t xml:space="preserve">  </w:t>
      </w:r>
      <w:r>
        <w:rPr>
          <w:rFonts w:ascii="黑体" w:eastAsia="黑体" w:hAnsi="黑体" w:cs="Times New Roman" w:hint="eastAsia"/>
          <w:b/>
          <w:sz w:val="32"/>
          <w:szCs w:val="24"/>
        </w:rPr>
        <w:t>附则</w:t>
      </w:r>
    </w:p>
    <w:p w:rsidR="00A07461" w:rsidRDefault="00FD0567">
      <w:pPr>
        <w:pStyle w:val="ac"/>
        <w:numPr>
          <w:ilvl w:val="2"/>
          <w:numId w:val="1"/>
        </w:numPr>
        <w:ind w:left="0" w:firstLineChars="0" w:firstLine="709"/>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国务院标准化行政主管部门委托交通运输部管理的国家标准</w:t>
      </w:r>
      <w:r>
        <w:rPr>
          <w:rFonts w:ascii="仿宋_GB2312" w:eastAsia="仿宋_GB2312" w:hAnsi="Times New Roman" w:cs="Times New Roman" w:hint="eastAsia"/>
          <w:sz w:val="32"/>
          <w:szCs w:val="32"/>
        </w:rPr>
        <w:t>制修订的管理，在遵守国家标准管理规定的基础上，可以参照本办法有关规定执行。</w:t>
      </w:r>
    </w:p>
    <w:p w:rsidR="00A07461" w:rsidRDefault="00FD0567">
      <w:pPr>
        <w:pStyle w:val="ac"/>
        <w:numPr>
          <w:ilvl w:val="2"/>
          <w:numId w:val="1"/>
        </w:numPr>
        <w:ind w:left="0" w:firstLineChars="0" w:firstLine="709"/>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公路、水运工程建设行业标准另有规定的，从其规定。</w:t>
      </w:r>
    </w:p>
    <w:p w:rsidR="00A07461" w:rsidRDefault="00FD0567">
      <w:pPr>
        <w:pStyle w:val="ac"/>
        <w:numPr>
          <w:ilvl w:val="2"/>
          <w:numId w:val="1"/>
        </w:numPr>
        <w:ind w:left="0" w:firstLineChars="0" w:firstLine="709"/>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外文</w:t>
      </w:r>
      <w:proofErr w:type="gramStart"/>
      <w:r>
        <w:rPr>
          <w:rFonts w:ascii="仿宋_GB2312" w:eastAsia="仿宋_GB2312" w:hAnsi="Times New Roman" w:cs="Times New Roman" w:hint="eastAsia"/>
          <w:sz w:val="32"/>
          <w:szCs w:val="32"/>
        </w:rPr>
        <w:t>版标准</w:t>
      </w:r>
      <w:proofErr w:type="gramEnd"/>
      <w:r>
        <w:rPr>
          <w:rFonts w:ascii="仿宋_GB2312" w:eastAsia="仿宋_GB2312" w:hAnsi="Times New Roman" w:cs="Times New Roman" w:hint="eastAsia"/>
          <w:sz w:val="32"/>
          <w:szCs w:val="32"/>
        </w:rPr>
        <w:t>管理应当按照《交通运输标准外文版管理办法》执行。</w:t>
      </w:r>
    </w:p>
    <w:p w:rsidR="00A07461" w:rsidRDefault="00FD0567">
      <w:pPr>
        <w:pStyle w:val="ac"/>
        <w:numPr>
          <w:ilvl w:val="2"/>
          <w:numId w:val="1"/>
        </w:numPr>
        <w:ind w:left="0" w:firstLineChars="0" w:firstLine="709"/>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国家铁路局、中国民用航空局、国家邮政局可依据法定职责，另行制定铁路、民航、邮政领域行业标准的管理办法。</w:t>
      </w:r>
    </w:p>
    <w:p w:rsidR="00A07461" w:rsidRDefault="00FD0567">
      <w:pPr>
        <w:pStyle w:val="ac"/>
        <w:numPr>
          <w:ilvl w:val="2"/>
          <w:numId w:val="1"/>
        </w:numPr>
        <w:ind w:left="0" w:firstLineChars="0"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 xml:space="preserve"> </w:t>
      </w:r>
      <w:r>
        <w:rPr>
          <w:rFonts w:ascii="仿宋_GB2312" w:eastAsia="仿宋_GB2312" w:hAnsi="Times New Roman" w:cs="Times New Roman" w:hint="eastAsia"/>
          <w:sz w:val="32"/>
          <w:szCs w:val="32"/>
        </w:rPr>
        <w:t>本办法自</w:t>
      </w:r>
      <w:r>
        <w:rPr>
          <w:rFonts w:ascii="仿宋_GB2312" w:eastAsia="仿宋_GB2312" w:hAnsi="Times New Roman" w:cs="Times New Roman" w:hint="eastAsia"/>
          <w:sz w:val="32"/>
          <w:szCs w:val="32"/>
        </w:rPr>
        <w:t>2024</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日起施行。</w:t>
      </w:r>
    </w:p>
    <w:sectPr w:rsidR="00A07461">
      <w:footerReference w:type="default" r:id="rId8"/>
      <w:pgSz w:w="11850" w:h="16783"/>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567" w:rsidRDefault="00FD0567">
      <w:r>
        <w:separator/>
      </w:r>
    </w:p>
  </w:endnote>
  <w:endnote w:type="continuationSeparator" w:id="0">
    <w:p w:rsidR="00FD0567" w:rsidRDefault="00FD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291721"/>
    </w:sdtPr>
    <w:sdtEndPr>
      <w:rPr>
        <w:rFonts w:ascii="Times New Roman" w:hAnsi="Times New Roman" w:cs="Times New Roman"/>
        <w:sz w:val="24"/>
      </w:rPr>
    </w:sdtEndPr>
    <w:sdtContent>
      <w:p w:rsidR="00A07461" w:rsidRDefault="00FD0567">
        <w:pPr>
          <w:pStyle w:val="a7"/>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sidR="003B33DE" w:rsidRPr="003B33DE">
          <w:rPr>
            <w:rFonts w:ascii="Times New Roman" w:hAnsi="Times New Roman" w:cs="Times New Roman"/>
            <w:noProof/>
            <w:sz w:val="24"/>
            <w:lang w:val="zh-CN"/>
          </w:rPr>
          <w:t>1</w:t>
        </w:r>
        <w:r>
          <w:rPr>
            <w:rFonts w:ascii="Times New Roman" w:hAnsi="Times New Roman" w:cs="Times New Roman"/>
            <w:sz w:val="24"/>
          </w:rPr>
          <w:fldChar w:fldCharType="end"/>
        </w:r>
      </w:p>
    </w:sdtContent>
  </w:sdt>
  <w:p w:rsidR="00A07461" w:rsidRDefault="00A074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567" w:rsidRDefault="00FD0567">
      <w:r>
        <w:separator/>
      </w:r>
    </w:p>
  </w:footnote>
  <w:footnote w:type="continuationSeparator" w:id="0">
    <w:p w:rsidR="00FD0567" w:rsidRDefault="00FD0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8014F"/>
    <w:multiLevelType w:val="multilevel"/>
    <w:tmpl w:val="6838014F"/>
    <w:lvl w:ilvl="0">
      <w:start w:val="1"/>
      <w:numFmt w:val="chineseCountingThousand"/>
      <w:lvlText w:val="第%1条"/>
      <w:lvlJc w:val="left"/>
      <w:pPr>
        <w:ind w:left="1260" w:hanging="420"/>
      </w:pPr>
      <w:rPr>
        <w:rFonts w:hint="eastAsia"/>
        <w:b/>
        <w:i w:val="0"/>
      </w:rPr>
    </w:lvl>
    <w:lvl w:ilvl="1">
      <w:start w:val="1"/>
      <w:numFmt w:val="lowerLetter"/>
      <w:lvlText w:val="%2)"/>
      <w:lvlJc w:val="left"/>
      <w:pPr>
        <w:ind w:left="840" w:hanging="420"/>
      </w:pPr>
    </w:lvl>
    <w:lvl w:ilvl="2">
      <w:start w:val="1"/>
      <w:numFmt w:val="chineseCountingThousand"/>
      <w:lvlText w:val="第%3条"/>
      <w:lvlJc w:val="left"/>
      <w:pPr>
        <w:ind w:left="1271" w:hanging="420"/>
      </w:pPr>
      <w:rPr>
        <w:rFonts w:hint="eastAsia"/>
        <w:b/>
        <w:i w:val="0"/>
        <w:lang w:val="en-US"/>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D3A"/>
    <w:rsid w:val="83FB93DA"/>
    <w:rsid w:val="93C796F9"/>
    <w:rsid w:val="9FFC8EC4"/>
    <w:rsid w:val="AFE9EB4E"/>
    <w:rsid w:val="AFFF84A4"/>
    <w:rsid w:val="BA2EBAB5"/>
    <w:rsid w:val="BD5AA196"/>
    <w:rsid w:val="BFBF01EF"/>
    <w:rsid w:val="BFFD94C7"/>
    <w:rsid w:val="CB87C590"/>
    <w:rsid w:val="CFF3C9E3"/>
    <w:rsid w:val="CFFF02A1"/>
    <w:rsid w:val="D1FF12A6"/>
    <w:rsid w:val="D7BB752E"/>
    <w:rsid w:val="DB3D42B0"/>
    <w:rsid w:val="E4D7D772"/>
    <w:rsid w:val="EDFB0B2C"/>
    <w:rsid w:val="EFFF086E"/>
    <w:rsid w:val="F6EC2333"/>
    <w:rsid w:val="F70F62A9"/>
    <w:rsid w:val="F74E0048"/>
    <w:rsid w:val="F7BE145A"/>
    <w:rsid w:val="F9FACBC4"/>
    <w:rsid w:val="FAFF9898"/>
    <w:rsid w:val="FB7E5718"/>
    <w:rsid w:val="FBBF5366"/>
    <w:rsid w:val="FBBF72E2"/>
    <w:rsid w:val="FD6B7B87"/>
    <w:rsid w:val="FDBFD7E9"/>
    <w:rsid w:val="FDFD7408"/>
    <w:rsid w:val="FDFEDA9D"/>
    <w:rsid w:val="FE5F3B52"/>
    <w:rsid w:val="FEDEFA73"/>
    <w:rsid w:val="FEDF27DF"/>
    <w:rsid w:val="FEFE7054"/>
    <w:rsid w:val="FF3A1912"/>
    <w:rsid w:val="FF7B67EE"/>
    <w:rsid w:val="FFBDF0B0"/>
    <w:rsid w:val="FFEFB831"/>
    <w:rsid w:val="FFF2E3C2"/>
    <w:rsid w:val="FFF7D254"/>
    <w:rsid w:val="FFFD30DF"/>
    <w:rsid w:val="000114F4"/>
    <w:rsid w:val="00012193"/>
    <w:rsid w:val="00015AF3"/>
    <w:rsid w:val="00021B35"/>
    <w:rsid w:val="00025490"/>
    <w:rsid w:val="0002566D"/>
    <w:rsid w:val="000329F3"/>
    <w:rsid w:val="00036B55"/>
    <w:rsid w:val="00036D5B"/>
    <w:rsid w:val="000438E0"/>
    <w:rsid w:val="00044B46"/>
    <w:rsid w:val="00051C3D"/>
    <w:rsid w:val="00055AF7"/>
    <w:rsid w:val="000654B3"/>
    <w:rsid w:val="00070B0F"/>
    <w:rsid w:val="00073194"/>
    <w:rsid w:val="00074590"/>
    <w:rsid w:val="0007744F"/>
    <w:rsid w:val="00083C4B"/>
    <w:rsid w:val="0008616C"/>
    <w:rsid w:val="00087F24"/>
    <w:rsid w:val="00091BFD"/>
    <w:rsid w:val="00091D16"/>
    <w:rsid w:val="00092A5E"/>
    <w:rsid w:val="000956EE"/>
    <w:rsid w:val="00095F48"/>
    <w:rsid w:val="000A08B9"/>
    <w:rsid w:val="000A17BC"/>
    <w:rsid w:val="000A1AAB"/>
    <w:rsid w:val="000A1BB4"/>
    <w:rsid w:val="000B1F65"/>
    <w:rsid w:val="000B7B00"/>
    <w:rsid w:val="000C059C"/>
    <w:rsid w:val="000C1297"/>
    <w:rsid w:val="000C6140"/>
    <w:rsid w:val="000C71FF"/>
    <w:rsid w:val="000D1D4A"/>
    <w:rsid w:val="000D4063"/>
    <w:rsid w:val="000D7970"/>
    <w:rsid w:val="000E3F18"/>
    <w:rsid w:val="000E4D3F"/>
    <w:rsid w:val="000E7288"/>
    <w:rsid w:val="000F2DD8"/>
    <w:rsid w:val="000F4181"/>
    <w:rsid w:val="000F761E"/>
    <w:rsid w:val="00103746"/>
    <w:rsid w:val="0010398D"/>
    <w:rsid w:val="00104A11"/>
    <w:rsid w:val="00117E2F"/>
    <w:rsid w:val="001238A7"/>
    <w:rsid w:val="00123C55"/>
    <w:rsid w:val="0012526A"/>
    <w:rsid w:val="001270D0"/>
    <w:rsid w:val="00127198"/>
    <w:rsid w:val="0013398D"/>
    <w:rsid w:val="00140914"/>
    <w:rsid w:val="00142B55"/>
    <w:rsid w:val="001656F5"/>
    <w:rsid w:val="00166E0B"/>
    <w:rsid w:val="001703B4"/>
    <w:rsid w:val="00171E13"/>
    <w:rsid w:val="0017226C"/>
    <w:rsid w:val="00180250"/>
    <w:rsid w:val="001855AC"/>
    <w:rsid w:val="00185E7D"/>
    <w:rsid w:val="00187B82"/>
    <w:rsid w:val="001921B1"/>
    <w:rsid w:val="00192357"/>
    <w:rsid w:val="00194F25"/>
    <w:rsid w:val="00194F67"/>
    <w:rsid w:val="0019515C"/>
    <w:rsid w:val="0019661F"/>
    <w:rsid w:val="0019695C"/>
    <w:rsid w:val="001A0CBA"/>
    <w:rsid w:val="001A3C14"/>
    <w:rsid w:val="001A5A74"/>
    <w:rsid w:val="001A72A0"/>
    <w:rsid w:val="001A798D"/>
    <w:rsid w:val="001C2138"/>
    <w:rsid w:val="001C2494"/>
    <w:rsid w:val="001C2497"/>
    <w:rsid w:val="001D1F3B"/>
    <w:rsid w:val="001D438A"/>
    <w:rsid w:val="001D4A5C"/>
    <w:rsid w:val="001D5791"/>
    <w:rsid w:val="001D5F02"/>
    <w:rsid w:val="001D7CB9"/>
    <w:rsid w:val="001E0118"/>
    <w:rsid w:val="001E1DCE"/>
    <w:rsid w:val="001E1E54"/>
    <w:rsid w:val="001E23E7"/>
    <w:rsid w:val="001F20F7"/>
    <w:rsid w:val="001F6D0C"/>
    <w:rsid w:val="00202AE1"/>
    <w:rsid w:val="00204462"/>
    <w:rsid w:val="00210B3B"/>
    <w:rsid w:val="00211374"/>
    <w:rsid w:val="0022036D"/>
    <w:rsid w:val="00224F80"/>
    <w:rsid w:val="0022535F"/>
    <w:rsid w:val="00230C26"/>
    <w:rsid w:val="00233C08"/>
    <w:rsid w:val="002412D6"/>
    <w:rsid w:val="002419BA"/>
    <w:rsid w:val="0024329B"/>
    <w:rsid w:val="00243746"/>
    <w:rsid w:val="00245155"/>
    <w:rsid w:val="00245934"/>
    <w:rsid w:val="00250B3C"/>
    <w:rsid w:val="00254A4D"/>
    <w:rsid w:val="00256E10"/>
    <w:rsid w:val="00257B82"/>
    <w:rsid w:val="00263576"/>
    <w:rsid w:val="00270DEB"/>
    <w:rsid w:val="00273017"/>
    <w:rsid w:val="002755EF"/>
    <w:rsid w:val="00280698"/>
    <w:rsid w:val="002952F6"/>
    <w:rsid w:val="002A1454"/>
    <w:rsid w:val="002A1AA2"/>
    <w:rsid w:val="002A5EB6"/>
    <w:rsid w:val="002B1B82"/>
    <w:rsid w:val="002C0C11"/>
    <w:rsid w:val="002C2D3A"/>
    <w:rsid w:val="002C30FF"/>
    <w:rsid w:val="002C4749"/>
    <w:rsid w:val="002C6B94"/>
    <w:rsid w:val="002C795A"/>
    <w:rsid w:val="002D4933"/>
    <w:rsid w:val="002E0D13"/>
    <w:rsid w:val="002E73D3"/>
    <w:rsid w:val="00302F76"/>
    <w:rsid w:val="0030301A"/>
    <w:rsid w:val="00303720"/>
    <w:rsid w:val="003072FD"/>
    <w:rsid w:val="00307BE9"/>
    <w:rsid w:val="00310806"/>
    <w:rsid w:val="0031133B"/>
    <w:rsid w:val="00320BEE"/>
    <w:rsid w:val="003219A2"/>
    <w:rsid w:val="00325203"/>
    <w:rsid w:val="003266A9"/>
    <w:rsid w:val="003333AC"/>
    <w:rsid w:val="003338B0"/>
    <w:rsid w:val="003343D1"/>
    <w:rsid w:val="00334B41"/>
    <w:rsid w:val="00337B47"/>
    <w:rsid w:val="003401A0"/>
    <w:rsid w:val="0034693A"/>
    <w:rsid w:val="003476CB"/>
    <w:rsid w:val="00354F74"/>
    <w:rsid w:val="00355E71"/>
    <w:rsid w:val="003573A8"/>
    <w:rsid w:val="0036212A"/>
    <w:rsid w:val="0036242A"/>
    <w:rsid w:val="003666E8"/>
    <w:rsid w:val="0036776A"/>
    <w:rsid w:val="00371FE6"/>
    <w:rsid w:val="003730B5"/>
    <w:rsid w:val="00374ADA"/>
    <w:rsid w:val="003832B1"/>
    <w:rsid w:val="00386104"/>
    <w:rsid w:val="00390103"/>
    <w:rsid w:val="00393B6C"/>
    <w:rsid w:val="003A68F2"/>
    <w:rsid w:val="003B33DE"/>
    <w:rsid w:val="003B6DA5"/>
    <w:rsid w:val="003B752F"/>
    <w:rsid w:val="003B7CD9"/>
    <w:rsid w:val="003C0174"/>
    <w:rsid w:val="003C2005"/>
    <w:rsid w:val="003C21E1"/>
    <w:rsid w:val="003C74E7"/>
    <w:rsid w:val="003D074C"/>
    <w:rsid w:val="003D0BAC"/>
    <w:rsid w:val="003D69B1"/>
    <w:rsid w:val="003D7AA5"/>
    <w:rsid w:val="003F2626"/>
    <w:rsid w:val="003F3894"/>
    <w:rsid w:val="003F43E0"/>
    <w:rsid w:val="003F655C"/>
    <w:rsid w:val="003F767E"/>
    <w:rsid w:val="00403411"/>
    <w:rsid w:val="00405858"/>
    <w:rsid w:val="00412675"/>
    <w:rsid w:val="00416781"/>
    <w:rsid w:val="0042513F"/>
    <w:rsid w:val="00425F49"/>
    <w:rsid w:val="00425F88"/>
    <w:rsid w:val="0043101C"/>
    <w:rsid w:val="004322E6"/>
    <w:rsid w:val="0043384D"/>
    <w:rsid w:val="0043775B"/>
    <w:rsid w:val="00445B9F"/>
    <w:rsid w:val="004467D7"/>
    <w:rsid w:val="00446DF7"/>
    <w:rsid w:val="004504E1"/>
    <w:rsid w:val="004517EB"/>
    <w:rsid w:val="00454A04"/>
    <w:rsid w:val="00456FCF"/>
    <w:rsid w:val="00460E82"/>
    <w:rsid w:val="00461599"/>
    <w:rsid w:val="00464199"/>
    <w:rsid w:val="0046550A"/>
    <w:rsid w:val="004723C7"/>
    <w:rsid w:val="00472ABB"/>
    <w:rsid w:val="0047319E"/>
    <w:rsid w:val="004868D1"/>
    <w:rsid w:val="004879D8"/>
    <w:rsid w:val="00487C7C"/>
    <w:rsid w:val="00491FA7"/>
    <w:rsid w:val="004A201C"/>
    <w:rsid w:val="004B1750"/>
    <w:rsid w:val="004B326B"/>
    <w:rsid w:val="004C1B72"/>
    <w:rsid w:val="004C2034"/>
    <w:rsid w:val="004C2F91"/>
    <w:rsid w:val="004C4BC8"/>
    <w:rsid w:val="004C4CF2"/>
    <w:rsid w:val="004C5E80"/>
    <w:rsid w:val="004D0320"/>
    <w:rsid w:val="004D3181"/>
    <w:rsid w:val="004D6D37"/>
    <w:rsid w:val="004E0B01"/>
    <w:rsid w:val="004E165A"/>
    <w:rsid w:val="004E3B1F"/>
    <w:rsid w:val="004E56EF"/>
    <w:rsid w:val="004F5C41"/>
    <w:rsid w:val="004F770E"/>
    <w:rsid w:val="0050073D"/>
    <w:rsid w:val="0050239A"/>
    <w:rsid w:val="00507F4E"/>
    <w:rsid w:val="00511BA9"/>
    <w:rsid w:val="00511E47"/>
    <w:rsid w:val="00512702"/>
    <w:rsid w:val="005135E1"/>
    <w:rsid w:val="0051502B"/>
    <w:rsid w:val="0051678C"/>
    <w:rsid w:val="00523D5C"/>
    <w:rsid w:val="00527754"/>
    <w:rsid w:val="005316F0"/>
    <w:rsid w:val="005437B5"/>
    <w:rsid w:val="00543972"/>
    <w:rsid w:val="00543B72"/>
    <w:rsid w:val="0054767F"/>
    <w:rsid w:val="00553DA9"/>
    <w:rsid w:val="0055478F"/>
    <w:rsid w:val="0055481F"/>
    <w:rsid w:val="0055565E"/>
    <w:rsid w:val="00560974"/>
    <w:rsid w:val="00563240"/>
    <w:rsid w:val="005730EA"/>
    <w:rsid w:val="00574BFF"/>
    <w:rsid w:val="00576089"/>
    <w:rsid w:val="005769CC"/>
    <w:rsid w:val="0058710B"/>
    <w:rsid w:val="005907AD"/>
    <w:rsid w:val="005923DC"/>
    <w:rsid w:val="00596489"/>
    <w:rsid w:val="005A3D63"/>
    <w:rsid w:val="005A6B10"/>
    <w:rsid w:val="005B1BA3"/>
    <w:rsid w:val="005B41D9"/>
    <w:rsid w:val="005C0C64"/>
    <w:rsid w:val="005C38F5"/>
    <w:rsid w:val="005C623A"/>
    <w:rsid w:val="005C77E8"/>
    <w:rsid w:val="005D27A2"/>
    <w:rsid w:val="005E15C0"/>
    <w:rsid w:val="005E397D"/>
    <w:rsid w:val="005E4F7F"/>
    <w:rsid w:val="005E6274"/>
    <w:rsid w:val="005E64D1"/>
    <w:rsid w:val="005E6AB7"/>
    <w:rsid w:val="005F3430"/>
    <w:rsid w:val="005F6980"/>
    <w:rsid w:val="006026DE"/>
    <w:rsid w:val="00602AF2"/>
    <w:rsid w:val="00603EE9"/>
    <w:rsid w:val="00607DAF"/>
    <w:rsid w:val="0062237A"/>
    <w:rsid w:val="00625312"/>
    <w:rsid w:val="0063147A"/>
    <w:rsid w:val="00632531"/>
    <w:rsid w:val="006347B1"/>
    <w:rsid w:val="006410BD"/>
    <w:rsid w:val="0064286C"/>
    <w:rsid w:val="00643D60"/>
    <w:rsid w:val="00654509"/>
    <w:rsid w:val="00655EAC"/>
    <w:rsid w:val="006662C7"/>
    <w:rsid w:val="006665A6"/>
    <w:rsid w:val="006770CB"/>
    <w:rsid w:val="006771F4"/>
    <w:rsid w:val="0068003C"/>
    <w:rsid w:val="00681F16"/>
    <w:rsid w:val="006844D4"/>
    <w:rsid w:val="00685FB1"/>
    <w:rsid w:val="00686532"/>
    <w:rsid w:val="00690A3F"/>
    <w:rsid w:val="00691AEB"/>
    <w:rsid w:val="0069248B"/>
    <w:rsid w:val="00692802"/>
    <w:rsid w:val="006A05DB"/>
    <w:rsid w:val="006A11EE"/>
    <w:rsid w:val="006A74AE"/>
    <w:rsid w:val="006B0CA7"/>
    <w:rsid w:val="006B1B2D"/>
    <w:rsid w:val="006B3938"/>
    <w:rsid w:val="006B39A7"/>
    <w:rsid w:val="006B45D4"/>
    <w:rsid w:val="006C102A"/>
    <w:rsid w:val="006C3BC8"/>
    <w:rsid w:val="006C41EF"/>
    <w:rsid w:val="006C4AA1"/>
    <w:rsid w:val="006D253E"/>
    <w:rsid w:val="006E4E8E"/>
    <w:rsid w:val="006E6A0C"/>
    <w:rsid w:val="006E6B5F"/>
    <w:rsid w:val="006E6F34"/>
    <w:rsid w:val="006F2CC6"/>
    <w:rsid w:val="006F4786"/>
    <w:rsid w:val="006F4880"/>
    <w:rsid w:val="006F58DF"/>
    <w:rsid w:val="006F5A40"/>
    <w:rsid w:val="007010E9"/>
    <w:rsid w:val="0070171A"/>
    <w:rsid w:val="00703449"/>
    <w:rsid w:val="00704A7D"/>
    <w:rsid w:val="00704A7E"/>
    <w:rsid w:val="007106B4"/>
    <w:rsid w:val="0071473D"/>
    <w:rsid w:val="00715920"/>
    <w:rsid w:val="0071623F"/>
    <w:rsid w:val="00717730"/>
    <w:rsid w:val="00717DC1"/>
    <w:rsid w:val="00720E25"/>
    <w:rsid w:val="00723D29"/>
    <w:rsid w:val="00733007"/>
    <w:rsid w:val="00733ABF"/>
    <w:rsid w:val="0073628B"/>
    <w:rsid w:val="00746539"/>
    <w:rsid w:val="00750E8E"/>
    <w:rsid w:val="00753531"/>
    <w:rsid w:val="0075367D"/>
    <w:rsid w:val="00755FC0"/>
    <w:rsid w:val="00767A13"/>
    <w:rsid w:val="00772721"/>
    <w:rsid w:val="00773919"/>
    <w:rsid w:val="0077617E"/>
    <w:rsid w:val="00786182"/>
    <w:rsid w:val="00790AEC"/>
    <w:rsid w:val="00790AFB"/>
    <w:rsid w:val="0079573E"/>
    <w:rsid w:val="00795C5F"/>
    <w:rsid w:val="0079703E"/>
    <w:rsid w:val="007A17FA"/>
    <w:rsid w:val="007A36A1"/>
    <w:rsid w:val="007A63AF"/>
    <w:rsid w:val="007A6ABF"/>
    <w:rsid w:val="007B0787"/>
    <w:rsid w:val="007B5475"/>
    <w:rsid w:val="007C67D5"/>
    <w:rsid w:val="007C7EA1"/>
    <w:rsid w:val="007D0387"/>
    <w:rsid w:val="007D2ED4"/>
    <w:rsid w:val="007D66B9"/>
    <w:rsid w:val="007D69DD"/>
    <w:rsid w:val="007E6CF8"/>
    <w:rsid w:val="007F6A64"/>
    <w:rsid w:val="007F7560"/>
    <w:rsid w:val="007F76BD"/>
    <w:rsid w:val="008012EF"/>
    <w:rsid w:val="00802AF9"/>
    <w:rsid w:val="00803B28"/>
    <w:rsid w:val="0081143B"/>
    <w:rsid w:val="00812BEF"/>
    <w:rsid w:val="008151A4"/>
    <w:rsid w:val="0081535A"/>
    <w:rsid w:val="0082049A"/>
    <w:rsid w:val="0082071E"/>
    <w:rsid w:val="00820898"/>
    <w:rsid w:val="008358CF"/>
    <w:rsid w:val="008447BB"/>
    <w:rsid w:val="008475FC"/>
    <w:rsid w:val="00856669"/>
    <w:rsid w:val="00863DDC"/>
    <w:rsid w:val="00864489"/>
    <w:rsid w:val="00872DEC"/>
    <w:rsid w:val="0087731E"/>
    <w:rsid w:val="008779F4"/>
    <w:rsid w:val="00880B45"/>
    <w:rsid w:val="008832A1"/>
    <w:rsid w:val="00891DB5"/>
    <w:rsid w:val="008925D6"/>
    <w:rsid w:val="00897B76"/>
    <w:rsid w:val="008A369B"/>
    <w:rsid w:val="008B2360"/>
    <w:rsid w:val="008B4887"/>
    <w:rsid w:val="008B7AE4"/>
    <w:rsid w:val="008C3349"/>
    <w:rsid w:val="008C3C30"/>
    <w:rsid w:val="008C471B"/>
    <w:rsid w:val="008C6C85"/>
    <w:rsid w:val="008D3956"/>
    <w:rsid w:val="008D5B92"/>
    <w:rsid w:val="008D7C0E"/>
    <w:rsid w:val="008E1BE1"/>
    <w:rsid w:val="008E322B"/>
    <w:rsid w:val="008E5F72"/>
    <w:rsid w:val="008E672E"/>
    <w:rsid w:val="008E6B19"/>
    <w:rsid w:val="008F4B82"/>
    <w:rsid w:val="008F6879"/>
    <w:rsid w:val="009000EF"/>
    <w:rsid w:val="00900DC3"/>
    <w:rsid w:val="009026F0"/>
    <w:rsid w:val="009027F5"/>
    <w:rsid w:val="00904033"/>
    <w:rsid w:val="00911298"/>
    <w:rsid w:val="00912557"/>
    <w:rsid w:val="0091417C"/>
    <w:rsid w:val="009147B0"/>
    <w:rsid w:val="00922DE0"/>
    <w:rsid w:val="0093261E"/>
    <w:rsid w:val="00933172"/>
    <w:rsid w:val="00940B5D"/>
    <w:rsid w:val="00943A2B"/>
    <w:rsid w:val="00945E4E"/>
    <w:rsid w:val="00946FE2"/>
    <w:rsid w:val="00952035"/>
    <w:rsid w:val="00956570"/>
    <w:rsid w:val="00956617"/>
    <w:rsid w:val="0096091D"/>
    <w:rsid w:val="00961C77"/>
    <w:rsid w:val="009622D6"/>
    <w:rsid w:val="009639F1"/>
    <w:rsid w:val="009746FD"/>
    <w:rsid w:val="00976995"/>
    <w:rsid w:val="00976BC3"/>
    <w:rsid w:val="0098153E"/>
    <w:rsid w:val="009816CC"/>
    <w:rsid w:val="009830B1"/>
    <w:rsid w:val="00984807"/>
    <w:rsid w:val="0098519D"/>
    <w:rsid w:val="00987A21"/>
    <w:rsid w:val="00987BFF"/>
    <w:rsid w:val="0099010F"/>
    <w:rsid w:val="009915CE"/>
    <w:rsid w:val="009967C7"/>
    <w:rsid w:val="009A03FE"/>
    <w:rsid w:val="009A331B"/>
    <w:rsid w:val="009A45A0"/>
    <w:rsid w:val="009A48E1"/>
    <w:rsid w:val="009B1FFD"/>
    <w:rsid w:val="009B54BF"/>
    <w:rsid w:val="009B5A84"/>
    <w:rsid w:val="009B7E4B"/>
    <w:rsid w:val="009C0A4A"/>
    <w:rsid w:val="009C56A5"/>
    <w:rsid w:val="009C7B20"/>
    <w:rsid w:val="009D1B7C"/>
    <w:rsid w:val="009D3572"/>
    <w:rsid w:val="009D369C"/>
    <w:rsid w:val="009D5E8E"/>
    <w:rsid w:val="009D61C9"/>
    <w:rsid w:val="009D76BB"/>
    <w:rsid w:val="009E4E77"/>
    <w:rsid w:val="009E627C"/>
    <w:rsid w:val="009F05BC"/>
    <w:rsid w:val="009F0DFB"/>
    <w:rsid w:val="009F132D"/>
    <w:rsid w:val="009F39DB"/>
    <w:rsid w:val="009F6227"/>
    <w:rsid w:val="009F786E"/>
    <w:rsid w:val="00A02C93"/>
    <w:rsid w:val="00A03524"/>
    <w:rsid w:val="00A046B1"/>
    <w:rsid w:val="00A07461"/>
    <w:rsid w:val="00A112C9"/>
    <w:rsid w:val="00A115D6"/>
    <w:rsid w:val="00A12C4D"/>
    <w:rsid w:val="00A1391E"/>
    <w:rsid w:val="00A1595B"/>
    <w:rsid w:val="00A16B5A"/>
    <w:rsid w:val="00A20F02"/>
    <w:rsid w:val="00A21C84"/>
    <w:rsid w:val="00A21D85"/>
    <w:rsid w:val="00A25913"/>
    <w:rsid w:val="00A25EAF"/>
    <w:rsid w:val="00A27F82"/>
    <w:rsid w:val="00A3575A"/>
    <w:rsid w:val="00A360FC"/>
    <w:rsid w:val="00A37E29"/>
    <w:rsid w:val="00A47290"/>
    <w:rsid w:val="00A53CA6"/>
    <w:rsid w:val="00A60329"/>
    <w:rsid w:val="00A619D7"/>
    <w:rsid w:val="00A61A76"/>
    <w:rsid w:val="00A62402"/>
    <w:rsid w:val="00A64AB4"/>
    <w:rsid w:val="00A65990"/>
    <w:rsid w:val="00A70D6B"/>
    <w:rsid w:val="00A73815"/>
    <w:rsid w:val="00A80044"/>
    <w:rsid w:val="00A834EA"/>
    <w:rsid w:val="00A8480D"/>
    <w:rsid w:val="00A904FE"/>
    <w:rsid w:val="00A9616C"/>
    <w:rsid w:val="00AA2B87"/>
    <w:rsid w:val="00AB0E80"/>
    <w:rsid w:val="00AB4880"/>
    <w:rsid w:val="00AB5B66"/>
    <w:rsid w:val="00AB6E1B"/>
    <w:rsid w:val="00AB6FD2"/>
    <w:rsid w:val="00AB7719"/>
    <w:rsid w:val="00AC5EA3"/>
    <w:rsid w:val="00AC7EEB"/>
    <w:rsid w:val="00AD0766"/>
    <w:rsid w:val="00AD26EC"/>
    <w:rsid w:val="00AD3E87"/>
    <w:rsid w:val="00AD5F5E"/>
    <w:rsid w:val="00AD6B7C"/>
    <w:rsid w:val="00AE365D"/>
    <w:rsid w:val="00AE7031"/>
    <w:rsid w:val="00AF4F12"/>
    <w:rsid w:val="00AF6378"/>
    <w:rsid w:val="00B0046D"/>
    <w:rsid w:val="00B00785"/>
    <w:rsid w:val="00B010BC"/>
    <w:rsid w:val="00B033E2"/>
    <w:rsid w:val="00B053D7"/>
    <w:rsid w:val="00B060DA"/>
    <w:rsid w:val="00B127F8"/>
    <w:rsid w:val="00B2193F"/>
    <w:rsid w:val="00B22CBA"/>
    <w:rsid w:val="00B33839"/>
    <w:rsid w:val="00B37F2A"/>
    <w:rsid w:val="00B40E5E"/>
    <w:rsid w:val="00B40EF3"/>
    <w:rsid w:val="00B450A9"/>
    <w:rsid w:val="00B50459"/>
    <w:rsid w:val="00B532DE"/>
    <w:rsid w:val="00B53C15"/>
    <w:rsid w:val="00B54062"/>
    <w:rsid w:val="00B64AAF"/>
    <w:rsid w:val="00B67B98"/>
    <w:rsid w:val="00B762D6"/>
    <w:rsid w:val="00B82514"/>
    <w:rsid w:val="00B85D2D"/>
    <w:rsid w:val="00B8726F"/>
    <w:rsid w:val="00B9522A"/>
    <w:rsid w:val="00B964E0"/>
    <w:rsid w:val="00BA48DE"/>
    <w:rsid w:val="00BA5682"/>
    <w:rsid w:val="00BA6C00"/>
    <w:rsid w:val="00BB05F1"/>
    <w:rsid w:val="00BC3995"/>
    <w:rsid w:val="00BC53C5"/>
    <w:rsid w:val="00BC61AF"/>
    <w:rsid w:val="00BC6B20"/>
    <w:rsid w:val="00BD03E8"/>
    <w:rsid w:val="00BD555D"/>
    <w:rsid w:val="00BE57D5"/>
    <w:rsid w:val="00BF2653"/>
    <w:rsid w:val="00BF314B"/>
    <w:rsid w:val="00BF35F9"/>
    <w:rsid w:val="00BF36DA"/>
    <w:rsid w:val="00BF600D"/>
    <w:rsid w:val="00BF7C9D"/>
    <w:rsid w:val="00C00DE5"/>
    <w:rsid w:val="00C01A7A"/>
    <w:rsid w:val="00C04EF9"/>
    <w:rsid w:val="00C06FB3"/>
    <w:rsid w:val="00C11E14"/>
    <w:rsid w:val="00C15B9B"/>
    <w:rsid w:val="00C165CC"/>
    <w:rsid w:val="00C20053"/>
    <w:rsid w:val="00C20064"/>
    <w:rsid w:val="00C21247"/>
    <w:rsid w:val="00C23EDD"/>
    <w:rsid w:val="00C305EE"/>
    <w:rsid w:val="00C3725A"/>
    <w:rsid w:val="00C42116"/>
    <w:rsid w:val="00C46642"/>
    <w:rsid w:val="00C477FA"/>
    <w:rsid w:val="00C5193B"/>
    <w:rsid w:val="00C534F9"/>
    <w:rsid w:val="00C5357A"/>
    <w:rsid w:val="00C6091B"/>
    <w:rsid w:val="00C6443E"/>
    <w:rsid w:val="00C64680"/>
    <w:rsid w:val="00C72E3C"/>
    <w:rsid w:val="00C7340F"/>
    <w:rsid w:val="00C738BB"/>
    <w:rsid w:val="00C74C98"/>
    <w:rsid w:val="00C76B18"/>
    <w:rsid w:val="00C80088"/>
    <w:rsid w:val="00C803D9"/>
    <w:rsid w:val="00C80405"/>
    <w:rsid w:val="00C83BFF"/>
    <w:rsid w:val="00C83C37"/>
    <w:rsid w:val="00C86939"/>
    <w:rsid w:val="00C87343"/>
    <w:rsid w:val="00C92500"/>
    <w:rsid w:val="00CA5974"/>
    <w:rsid w:val="00CA740E"/>
    <w:rsid w:val="00CB013C"/>
    <w:rsid w:val="00CB1D60"/>
    <w:rsid w:val="00CB2FF0"/>
    <w:rsid w:val="00CB575D"/>
    <w:rsid w:val="00CB75FC"/>
    <w:rsid w:val="00CC6BBF"/>
    <w:rsid w:val="00CD04E8"/>
    <w:rsid w:val="00CD0DB7"/>
    <w:rsid w:val="00CD3456"/>
    <w:rsid w:val="00CD5EA2"/>
    <w:rsid w:val="00CD6AA3"/>
    <w:rsid w:val="00CE24A9"/>
    <w:rsid w:val="00CE2DA1"/>
    <w:rsid w:val="00CE4348"/>
    <w:rsid w:val="00CF1142"/>
    <w:rsid w:val="00D02D6D"/>
    <w:rsid w:val="00D104D5"/>
    <w:rsid w:val="00D155F0"/>
    <w:rsid w:val="00D30903"/>
    <w:rsid w:val="00D32CB3"/>
    <w:rsid w:val="00D35014"/>
    <w:rsid w:val="00D42B9D"/>
    <w:rsid w:val="00D449A5"/>
    <w:rsid w:val="00D45873"/>
    <w:rsid w:val="00D50019"/>
    <w:rsid w:val="00D52016"/>
    <w:rsid w:val="00D5621B"/>
    <w:rsid w:val="00D620F9"/>
    <w:rsid w:val="00D636E4"/>
    <w:rsid w:val="00D64407"/>
    <w:rsid w:val="00D6727D"/>
    <w:rsid w:val="00D90460"/>
    <w:rsid w:val="00D93DC3"/>
    <w:rsid w:val="00DA258C"/>
    <w:rsid w:val="00DA2610"/>
    <w:rsid w:val="00DA2660"/>
    <w:rsid w:val="00DA3FD8"/>
    <w:rsid w:val="00DB7E90"/>
    <w:rsid w:val="00DC014C"/>
    <w:rsid w:val="00DC41E2"/>
    <w:rsid w:val="00DC4E21"/>
    <w:rsid w:val="00DC74CA"/>
    <w:rsid w:val="00DD13AF"/>
    <w:rsid w:val="00DD7A55"/>
    <w:rsid w:val="00DE2A6A"/>
    <w:rsid w:val="00DE6E9E"/>
    <w:rsid w:val="00DF3A48"/>
    <w:rsid w:val="00DF3D3D"/>
    <w:rsid w:val="00E018B1"/>
    <w:rsid w:val="00E01D63"/>
    <w:rsid w:val="00E0342D"/>
    <w:rsid w:val="00E06CBC"/>
    <w:rsid w:val="00E0760D"/>
    <w:rsid w:val="00E079D8"/>
    <w:rsid w:val="00E1552B"/>
    <w:rsid w:val="00E20FA1"/>
    <w:rsid w:val="00E2102A"/>
    <w:rsid w:val="00E221C2"/>
    <w:rsid w:val="00E22EF9"/>
    <w:rsid w:val="00E25BD2"/>
    <w:rsid w:val="00E27A7E"/>
    <w:rsid w:val="00E31707"/>
    <w:rsid w:val="00E36728"/>
    <w:rsid w:val="00E37DDD"/>
    <w:rsid w:val="00E43226"/>
    <w:rsid w:val="00E44953"/>
    <w:rsid w:val="00E51052"/>
    <w:rsid w:val="00E51479"/>
    <w:rsid w:val="00E51B25"/>
    <w:rsid w:val="00E5631E"/>
    <w:rsid w:val="00E57136"/>
    <w:rsid w:val="00E57CDA"/>
    <w:rsid w:val="00E6608F"/>
    <w:rsid w:val="00E72937"/>
    <w:rsid w:val="00E74996"/>
    <w:rsid w:val="00E74ED3"/>
    <w:rsid w:val="00E80A9F"/>
    <w:rsid w:val="00E81FAD"/>
    <w:rsid w:val="00E86C06"/>
    <w:rsid w:val="00E923BF"/>
    <w:rsid w:val="00EA1249"/>
    <w:rsid w:val="00EA3F3F"/>
    <w:rsid w:val="00EB1949"/>
    <w:rsid w:val="00EB4119"/>
    <w:rsid w:val="00EB4A1B"/>
    <w:rsid w:val="00EB6883"/>
    <w:rsid w:val="00EC5043"/>
    <w:rsid w:val="00EC610B"/>
    <w:rsid w:val="00EC6ADF"/>
    <w:rsid w:val="00ED0621"/>
    <w:rsid w:val="00ED28A2"/>
    <w:rsid w:val="00EE0352"/>
    <w:rsid w:val="00EE18AE"/>
    <w:rsid w:val="00EE44FE"/>
    <w:rsid w:val="00EE4CA8"/>
    <w:rsid w:val="00EE4D5C"/>
    <w:rsid w:val="00EE5C70"/>
    <w:rsid w:val="00EE6119"/>
    <w:rsid w:val="00EF1BC3"/>
    <w:rsid w:val="00EF229D"/>
    <w:rsid w:val="00EF2F6E"/>
    <w:rsid w:val="00EF32BD"/>
    <w:rsid w:val="00EF7519"/>
    <w:rsid w:val="00F069AA"/>
    <w:rsid w:val="00F14CFC"/>
    <w:rsid w:val="00F1634C"/>
    <w:rsid w:val="00F201C1"/>
    <w:rsid w:val="00F21B5D"/>
    <w:rsid w:val="00F2228F"/>
    <w:rsid w:val="00F256F3"/>
    <w:rsid w:val="00F275EC"/>
    <w:rsid w:val="00F32EA4"/>
    <w:rsid w:val="00F3418C"/>
    <w:rsid w:val="00F37B31"/>
    <w:rsid w:val="00F41149"/>
    <w:rsid w:val="00F4149C"/>
    <w:rsid w:val="00F504D2"/>
    <w:rsid w:val="00F57DB2"/>
    <w:rsid w:val="00F614CF"/>
    <w:rsid w:val="00F61C56"/>
    <w:rsid w:val="00F70489"/>
    <w:rsid w:val="00F76AC3"/>
    <w:rsid w:val="00F86693"/>
    <w:rsid w:val="00F97F68"/>
    <w:rsid w:val="00FA1AE7"/>
    <w:rsid w:val="00FA4DB6"/>
    <w:rsid w:val="00FA4EF3"/>
    <w:rsid w:val="00FA717B"/>
    <w:rsid w:val="00FB04F8"/>
    <w:rsid w:val="00FB071E"/>
    <w:rsid w:val="00FB15D3"/>
    <w:rsid w:val="00FB3AF5"/>
    <w:rsid w:val="00FB4AE0"/>
    <w:rsid w:val="00FC0887"/>
    <w:rsid w:val="00FC33BC"/>
    <w:rsid w:val="00FC3C78"/>
    <w:rsid w:val="00FC470E"/>
    <w:rsid w:val="00FC5268"/>
    <w:rsid w:val="00FC5C55"/>
    <w:rsid w:val="00FC7532"/>
    <w:rsid w:val="00FD0567"/>
    <w:rsid w:val="00FD069D"/>
    <w:rsid w:val="00FD3907"/>
    <w:rsid w:val="00FD490E"/>
    <w:rsid w:val="00FD76F3"/>
    <w:rsid w:val="00FF2B2A"/>
    <w:rsid w:val="00FF3286"/>
    <w:rsid w:val="00FF72D8"/>
    <w:rsid w:val="0F6F3FB7"/>
    <w:rsid w:val="13BE420A"/>
    <w:rsid w:val="14E69A11"/>
    <w:rsid w:val="17FF58EB"/>
    <w:rsid w:val="1D905D4B"/>
    <w:rsid w:val="1ECA79C1"/>
    <w:rsid w:val="1F533E6D"/>
    <w:rsid w:val="269FFC63"/>
    <w:rsid w:val="27F7F102"/>
    <w:rsid w:val="2B67F31F"/>
    <w:rsid w:val="3BF79E92"/>
    <w:rsid w:val="3BFDF4D1"/>
    <w:rsid w:val="3FBBE473"/>
    <w:rsid w:val="3FCFA9A7"/>
    <w:rsid w:val="3FDF8AAB"/>
    <w:rsid w:val="3FF7B4E9"/>
    <w:rsid w:val="49FCA4AE"/>
    <w:rsid w:val="49FF5CFA"/>
    <w:rsid w:val="49FFC797"/>
    <w:rsid w:val="4FCD4F0D"/>
    <w:rsid w:val="53FA518B"/>
    <w:rsid w:val="55FF6041"/>
    <w:rsid w:val="5DF8AB28"/>
    <w:rsid w:val="65EFFB4F"/>
    <w:rsid w:val="6A5AF3A5"/>
    <w:rsid w:val="6FAF06C5"/>
    <w:rsid w:val="6FFF3336"/>
    <w:rsid w:val="71DAC58A"/>
    <w:rsid w:val="749F507F"/>
    <w:rsid w:val="74F50446"/>
    <w:rsid w:val="7BBCF118"/>
    <w:rsid w:val="7BBE5FC0"/>
    <w:rsid w:val="7BDF9FF2"/>
    <w:rsid w:val="7CFF5692"/>
    <w:rsid w:val="7CFFB4D8"/>
    <w:rsid w:val="7DEFD540"/>
    <w:rsid w:val="7DFD92DB"/>
    <w:rsid w:val="7E793BB5"/>
    <w:rsid w:val="7F5F4A7C"/>
    <w:rsid w:val="7F7FDB9D"/>
    <w:rsid w:val="7FBFB9BB"/>
    <w:rsid w:val="7FDB4811"/>
    <w:rsid w:val="7FF39C8F"/>
    <w:rsid w:val="7FFED7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D9F70-ABB8-4FD4-8DFF-348C41B0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widowControl/>
      <w:spacing w:line="276" w:lineRule="auto"/>
      <w:jc w:val="left"/>
    </w:pPr>
    <w:rPr>
      <w:rFonts w:ascii="Calibri" w:eastAsia="Calibri" w:hAnsi="Calibri" w:cs="Calibri"/>
      <w:color w:val="000000"/>
      <w:sz w:val="22"/>
    </w:rPr>
  </w:style>
  <w:style w:type="paragraph" w:styleId="a4">
    <w:name w:val="Body Text"/>
    <w:basedOn w:val="a"/>
    <w:link w:val="Char1"/>
    <w:qFormat/>
    <w:pPr>
      <w:spacing w:before="236"/>
      <w:ind w:left="120"/>
      <w:jc w:val="left"/>
    </w:pPr>
    <w:rPr>
      <w:rFonts w:ascii="仿宋" w:eastAsia="仿宋" w:hAnsi="仿宋"/>
      <w:sz w:val="28"/>
      <w:szCs w:val="28"/>
      <w:lang w:eastAsia="en-US"/>
    </w:r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semiHidden/>
    <w:unhideWhenUsed/>
    <w:qFormat/>
    <w:pPr>
      <w:widowControl w:val="0"/>
      <w:spacing w:line="240" w:lineRule="auto"/>
    </w:pPr>
    <w:rPr>
      <w:rFonts w:asciiTheme="minorHAnsi" w:eastAsiaTheme="minorEastAsia" w:hAnsiTheme="minorHAnsi" w:cstheme="minorBidi"/>
      <w:b/>
      <w:bCs/>
      <w:color w:val="auto"/>
      <w:sz w:val="21"/>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1">
    <w:name w:val="正文文本 Char1"/>
    <w:link w:val="a4"/>
    <w:qFormat/>
    <w:rPr>
      <w:rFonts w:ascii="仿宋" w:eastAsia="仿宋" w:hAnsi="仿宋"/>
      <w:sz w:val="28"/>
      <w:szCs w:val="28"/>
      <w:lang w:eastAsia="en-US"/>
    </w:rPr>
  </w:style>
  <w:style w:type="character" w:customStyle="1" w:styleId="Char6">
    <w:name w:val="正文文本 Char"/>
    <w:basedOn w:val="a0"/>
    <w:uiPriority w:val="99"/>
    <w:semiHidden/>
    <w:qFormat/>
  </w:style>
  <w:style w:type="paragraph" w:styleId="ac">
    <w:name w:val="List Paragraph"/>
    <w:basedOn w:val="a"/>
    <w:uiPriority w:val="34"/>
    <w:qFormat/>
    <w:pPr>
      <w:ind w:firstLineChars="200" w:firstLine="420"/>
    </w:pPr>
  </w:style>
  <w:style w:type="character" w:customStyle="1" w:styleId="Char">
    <w:name w:val="批注文字 Char"/>
    <w:link w:val="a3"/>
    <w:qFormat/>
    <w:rPr>
      <w:rFonts w:ascii="Calibri" w:eastAsia="Calibri" w:hAnsi="Calibri" w:cs="Calibri"/>
      <w:color w:val="000000"/>
      <w:sz w:val="22"/>
    </w:rPr>
  </w:style>
  <w:style w:type="character" w:customStyle="1" w:styleId="Char10">
    <w:name w:val="批注文字 Char1"/>
    <w:basedOn w:val="a0"/>
    <w:uiPriority w:val="99"/>
    <w:semiHidden/>
    <w:qFormat/>
  </w:style>
  <w:style w:type="paragraph" w:customStyle="1" w:styleId="z-1">
    <w:name w:val="z-窗体顶端1"/>
    <w:basedOn w:val="a"/>
    <w:next w:val="a"/>
    <w:link w:val="z-Char"/>
    <w:uiPriority w:val="99"/>
    <w:semiHidden/>
    <w:unhideWhenUsed/>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Pr>
      <w:rFonts w:ascii="Arial" w:eastAsia="宋体" w:hAnsi="Arial" w:cs="Arial"/>
      <w:vanish/>
      <w:kern w:val="0"/>
      <w:sz w:val="16"/>
      <w:szCs w:val="16"/>
    </w:rPr>
  </w:style>
  <w:style w:type="character" w:customStyle="1" w:styleId="Char5">
    <w:name w:val="批注主题 Char"/>
    <w:basedOn w:val="Char"/>
    <w:link w:val="a9"/>
    <w:uiPriority w:val="99"/>
    <w:semiHidden/>
    <w:qFormat/>
    <w:rPr>
      <w:rFonts w:ascii="Calibri" w:eastAsia="Calibri" w:hAnsi="Calibri" w:cs="Calibri"/>
      <w:b/>
      <w:bCs/>
      <w:color w:val="000000"/>
      <w:sz w:val="22"/>
    </w:rPr>
  </w:style>
  <w:style w:type="character" w:customStyle="1" w:styleId="Char2">
    <w:name w:val="批注框文本 Char"/>
    <w:basedOn w:val="a0"/>
    <w:link w:val="a6"/>
    <w:uiPriority w:val="99"/>
    <w:semiHidden/>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unhideWhenUsed/>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657</Words>
  <Characters>3749</Characters>
  <Application>Microsoft Office Word</Application>
  <DocSecurity>0</DocSecurity>
  <Lines>31</Lines>
  <Paragraphs>8</Paragraphs>
  <ScaleCrop>false</ScaleCrop>
  <Company>微软中国</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马睿君</dc:creator>
  <cp:lastModifiedBy>USER</cp:lastModifiedBy>
  <cp:revision>3</cp:revision>
  <cp:lastPrinted>2024-02-23T15:17:00Z</cp:lastPrinted>
  <dcterms:created xsi:type="dcterms:W3CDTF">2024-02-28T03:20:00Z</dcterms:created>
  <dcterms:modified xsi:type="dcterms:W3CDTF">2024-02-28T03:20:00Z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